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5CB" w:rsidRDefault="00D100F6" w:rsidP="00336653">
      <w:pPr>
        <w:jc w:val="both"/>
        <w:rPr>
          <w:rFonts w:ascii="Times New Roman" w:hAnsi="Times New Roman" w:cs="Times New Roman"/>
          <w:b/>
          <w:smallCaps/>
          <w:sz w:val="24"/>
          <w:szCs w:val="24"/>
        </w:rPr>
      </w:pPr>
      <w:r w:rsidRPr="0087739A">
        <w:rPr>
          <w:rFonts w:ascii="Times New Roman" w:hAnsi="Times New Roman" w:cs="Times New Roman"/>
          <w:b/>
          <w:smallCaps/>
          <w:sz w:val="24"/>
          <w:szCs w:val="24"/>
        </w:rPr>
        <w:t>L’</w:t>
      </w:r>
      <w:r w:rsidR="004C6049" w:rsidRPr="0087739A">
        <w:rPr>
          <w:rFonts w:ascii="Times New Roman" w:hAnsi="Times New Roman" w:cs="Times New Roman"/>
          <w:b/>
          <w:smallCaps/>
          <w:sz w:val="24"/>
          <w:szCs w:val="24"/>
        </w:rPr>
        <w:t>avval</w:t>
      </w:r>
      <w:r w:rsidR="00233CFE" w:rsidRPr="0087739A">
        <w:rPr>
          <w:rFonts w:ascii="Times New Roman" w:hAnsi="Times New Roman" w:cs="Times New Roman"/>
          <w:b/>
          <w:smallCaps/>
          <w:sz w:val="24"/>
          <w:szCs w:val="24"/>
        </w:rPr>
        <w:t>imento</w:t>
      </w:r>
      <w:r w:rsidR="002F63D5" w:rsidRPr="0087739A">
        <w:rPr>
          <w:rFonts w:ascii="Times New Roman" w:hAnsi="Times New Roman" w:cs="Times New Roman"/>
          <w:b/>
          <w:smallCaps/>
          <w:sz w:val="24"/>
          <w:szCs w:val="24"/>
        </w:rPr>
        <w:t xml:space="preserve">: </w:t>
      </w:r>
      <w:r w:rsidR="00D95D8B" w:rsidRPr="0087739A">
        <w:rPr>
          <w:rFonts w:ascii="Times New Roman" w:hAnsi="Times New Roman" w:cs="Times New Roman"/>
          <w:b/>
          <w:smallCaps/>
          <w:sz w:val="24"/>
          <w:szCs w:val="24"/>
        </w:rPr>
        <w:t xml:space="preserve">la meritevolezza degli interessi </w:t>
      </w:r>
      <w:r w:rsidR="002F63D5" w:rsidRPr="0087739A">
        <w:rPr>
          <w:rFonts w:ascii="Times New Roman" w:hAnsi="Times New Roman" w:cs="Times New Roman"/>
          <w:b/>
          <w:smallCaps/>
          <w:sz w:val="24"/>
          <w:szCs w:val="24"/>
        </w:rPr>
        <w:t>secondo l’interpretazion</w:t>
      </w:r>
      <w:r w:rsidR="00CC7BBD">
        <w:rPr>
          <w:rFonts w:ascii="Times New Roman" w:hAnsi="Times New Roman" w:cs="Times New Roman"/>
          <w:b/>
          <w:smallCaps/>
          <w:sz w:val="24"/>
          <w:szCs w:val="24"/>
        </w:rPr>
        <w:t xml:space="preserve">e conforme ai principi </w:t>
      </w:r>
      <w:r w:rsidR="004775CB">
        <w:rPr>
          <w:rFonts w:ascii="Times New Roman" w:hAnsi="Times New Roman" w:cs="Times New Roman"/>
          <w:b/>
          <w:smallCaps/>
          <w:sz w:val="24"/>
          <w:szCs w:val="24"/>
        </w:rPr>
        <w:t xml:space="preserve">europei </w:t>
      </w:r>
    </w:p>
    <w:p w:rsidR="003E2086" w:rsidRPr="0087739A" w:rsidRDefault="003E2086" w:rsidP="00336653">
      <w:pPr>
        <w:jc w:val="both"/>
        <w:rPr>
          <w:rFonts w:ascii="Times New Roman" w:hAnsi="Times New Roman" w:cs="Times New Roman"/>
          <w:sz w:val="24"/>
          <w:szCs w:val="24"/>
        </w:rPr>
      </w:pPr>
      <w:r w:rsidRPr="0087739A">
        <w:rPr>
          <w:rFonts w:ascii="Times New Roman" w:hAnsi="Times New Roman" w:cs="Times New Roman"/>
          <w:sz w:val="24"/>
          <w:szCs w:val="24"/>
        </w:rPr>
        <w:t>Dott.ssa Maria Carmen Agnello</w:t>
      </w:r>
    </w:p>
    <w:p w:rsidR="00773858" w:rsidRPr="0087739A" w:rsidRDefault="00773858" w:rsidP="00336653">
      <w:pPr>
        <w:jc w:val="both"/>
        <w:rPr>
          <w:rFonts w:ascii="Times New Roman" w:hAnsi="Times New Roman" w:cs="Times New Roman"/>
          <w:b/>
          <w:sz w:val="24"/>
          <w:szCs w:val="24"/>
        </w:rPr>
      </w:pPr>
      <w:r w:rsidRPr="0087739A">
        <w:rPr>
          <w:rFonts w:ascii="Times New Roman" w:hAnsi="Times New Roman" w:cs="Times New Roman"/>
          <w:b/>
          <w:sz w:val="24"/>
          <w:szCs w:val="24"/>
        </w:rPr>
        <w:t xml:space="preserve">Avvalimento- principi interpretativi </w:t>
      </w:r>
      <w:r w:rsidR="006749B3">
        <w:rPr>
          <w:rFonts w:ascii="Times New Roman" w:hAnsi="Times New Roman" w:cs="Times New Roman"/>
          <w:b/>
          <w:sz w:val="24"/>
          <w:szCs w:val="24"/>
        </w:rPr>
        <w:t>europei</w:t>
      </w:r>
      <w:r w:rsidR="00CC7BBD">
        <w:rPr>
          <w:rFonts w:ascii="Times New Roman" w:hAnsi="Times New Roman" w:cs="Times New Roman"/>
          <w:b/>
          <w:sz w:val="24"/>
          <w:szCs w:val="24"/>
        </w:rPr>
        <w:t>–rapporti tra imprese</w:t>
      </w:r>
      <w:r w:rsidR="00244D59">
        <w:rPr>
          <w:rFonts w:ascii="Times New Roman" w:hAnsi="Times New Roman" w:cs="Times New Roman"/>
          <w:b/>
          <w:sz w:val="24"/>
          <w:szCs w:val="24"/>
        </w:rPr>
        <w:t>-</w:t>
      </w:r>
      <w:r w:rsidR="00CC7BBD">
        <w:rPr>
          <w:rFonts w:ascii="Times New Roman" w:hAnsi="Times New Roman" w:cs="Times New Roman"/>
          <w:b/>
          <w:sz w:val="24"/>
          <w:szCs w:val="24"/>
        </w:rPr>
        <w:t xml:space="preserve"> </w:t>
      </w:r>
      <w:r w:rsidRPr="0087739A">
        <w:rPr>
          <w:rFonts w:ascii="Times New Roman" w:hAnsi="Times New Roman" w:cs="Times New Roman"/>
          <w:b/>
          <w:sz w:val="24"/>
          <w:szCs w:val="24"/>
        </w:rPr>
        <w:t xml:space="preserve">certificazione qualità – contratto </w:t>
      </w:r>
    </w:p>
    <w:p w:rsidR="00916287" w:rsidRPr="0087739A" w:rsidRDefault="003E2086" w:rsidP="00336653">
      <w:pPr>
        <w:jc w:val="both"/>
        <w:rPr>
          <w:rFonts w:ascii="Times New Roman" w:hAnsi="Times New Roman" w:cs="Times New Roman"/>
          <w:b/>
          <w:smallCaps/>
          <w:sz w:val="24"/>
          <w:szCs w:val="24"/>
        </w:rPr>
      </w:pPr>
      <w:r w:rsidRPr="0087739A">
        <w:rPr>
          <w:rFonts w:ascii="Times New Roman" w:hAnsi="Times New Roman" w:cs="Times New Roman"/>
          <w:b/>
          <w:smallCaps/>
          <w:sz w:val="24"/>
          <w:szCs w:val="24"/>
        </w:rPr>
        <w:t>Aspetti introduttivi</w:t>
      </w:r>
      <w:r w:rsidR="003A36A6" w:rsidRPr="0087739A">
        <w:rPr>
          <w:rFonts w:ascii="Times New Roman" w:hAnsi="Times New Roman" w:cs="Times New Roman"/>
          <w:b/>
          <w:smallCaps/>
          <w:sz w:val="24"/>
          <w:szCs w:val="24"/>
        </w:rPr>
        <w:t xml:space="preserve">: </w:t>
      </w:r>
      <w:r w:rsidR="002C0841" w:rsidRPr="0087739A">
        <w:rPr>
          <w:rFonts w:ascii="Times New Roman" w:hAnsi="Times New Roman" w:cs="Times New Roman"/>
          <w:b/>
          <w:smallCaps/>
          <w:sz w:val="24"/>
          <w:szCs w:val="24"/>
        </w:rPr>
        <w:t>il quadro giuridico dell’istituto</w:t>
      </w:r>
      <w:r w:rsidR="00AE5EB4" w:rsidRPr="0087739A">
        <w:rPr>
          <w:rFonts w:ascii="Times New Roman" w:hAnsi="Times New Roman" w:cs="Times New Roman"/>
          <w:b/>
          <w:smallCaps/>
          <w:sz w:val="24"/>
          <w:szCs w:val="24"/>
        </w:rPr>
        <w:t xml:space="preserve"> ed i principi applicabili</w:t>
      </w:r>
    </w:p>
    <w:p w:rsidR="00A34F09" w:rsidRPr="0087739A" w:rsidRDefault="00161171" w:rsidP="00336653">
      <w:pPr>
        <w:pStyle w:val="NormaleWeb"/>
        <w:jc w:val="both"/>
        <w:rPr>
          <w:color w:val="3D3B39"/>
        </w:rPr>
      </w:pPr>
      <w:r w:rsidRPr="0087739A">
        <w:t>L</w:t>
      </w:r>
      <w:r w:rsidR="00454434" w:rsidRPr="0087739A">
        <w:t xml:space="preserve">e </w:t>
      </w:r>
      <w:r w:rsidR="006F357E" w:rsidRPr="0087739A">
        <w:t xml:space="preserve">questioni </w:t>
      </w:r>
      <w:r w:rsidR="007E6531" w:rsidRPr="0087739A">
        <w:t>giuridiche</w:t>
      </w:r>
      <w:r w:rsidR="00A920B6" w:rsidRPr="0087739A">
        <w:t xml:space="preserve"> relative </w:t>
      </w:r>
      <w:r w:rsidR="006F357E" w:rsidRPr="0087739A">
        <w:t>all’avvalimento</w:t>
      </w:r>
      <w:r w:rsidRPr="0087739A">
        <w:t xml:space="preserve"> sono da affrontare </w:t>
      </w:r>
      <w:r w:rsidR="001E67B6" w:rsidRPr="0087739A">
        <w:t>n</w:t>
      </w:r>
      <w:r w:rsidR="00EA55F8" w:rsidRPr="0087739A">
        <w:t>ella</w:t>
      </w:r>
      <w:r w:rsidR="001E67B6" w:rsidRPr="0087739A">
        <w:t xml:space="preserve"> prospettiva </w:t>
      </w:r>
      <w:r w:rsidR="00E7149A" w:rsidRPr="0087739A">
        <w:t>d</w:t>
      </w:r>
      <w:r w:rsidR="0015079F" w:rsidRPr="0087739A">
        <w:t xml:space="preserve">ella </w:t>
      </w:r>
      <w:r w:rsidR="00E7149A" w:rsidRPr="0087739A">
        <w:t xml:space="preserve">maggiore partecipazione </w:t>
      </w:r>
      <w:r w:rsidR="00EA55F8" w:rsidRPr="0087739A">
        <w:t xml:space="preserve">delle imprese </w:t>
      </w:r>
      <w:r w:rsidR="00E7149A" w:rsidRPr="0087739A">
        <w:t>agli appalti pubblici, attraverso un approccio s</w:t>
      </w:r>
      <w:r w:rsidR="00C13A00" w:rsidRPr="0087739A">
        <w:rPr>
          <w:color w:val="3D3B39"/>
        </w:rPr>
        <w:t>istematic</w:t>
      </w:r>
      <w:r w:rsidR="00E7149A" w:rsidRPr="0087739A">
        <w:rPr>
          <w:color w:val="3D3B39"/>
        </w:rPr>
        <w:t>o</w:t>
      </w:r>
      <w:r w:rsidR="005B794B" w:rsidRPr="0087739A">
        <w:rPr>
          <w:color w:val="3D3B39"/>
        </w:rPr>
        <w:t xml:space="preserve"> i</w:t>
      </w:r>
      <w:r w:rsidR="006F357E" w:rsidRPr="0087739A">
        <w:t>n base a</w:t>
      </w:r>
      <w:r w:rsidR="00EA55F8" w:rsidRPr="0087739A">
        <w:t>l</w:t>
      </w:r>
      <w:r w:rsidR="006F357E" w:rsidRPr="0087739A">
        <w:t>l</w:t>
      </w:r>
      <w:r w:rsidR="00EA55F8" w:rsidRPr="0087739A">
        <w:t>a normativa</w:t>
      </w:r>
      <w:r w:rsidR="001E67B6" w:rsidRPr="0087739A">
        <w:t xml:space="preserve"> del</w:t>
      </w:r>
      <w:r w:rsidR="007B67A7" w:rsidRPr="0087739A">
        <w:t xml:space="preserve"> </w:t>
      </w:r>
      <w:r w:rsidR="006F357E" w:rsidRPr="0087739A">
        <w:rPr>
          <w:color w:val="3D3B39"/>
        </w:rPr>
        <w:t>Codice dei contratti pubblici</w:t>
      </w:r>
      <w:r w:rsidR="00C13A00" w:rsidRPr="0087739A">
        <w:rPr>
          <w:color w:val="3D3B39"/>
        </w:rPr>
        <w:t xml:space="preserve"> e</w:t>
      </w:r>
      <w:r w:rsidR="002D6D32" w:rsidRPr="0087739A">
        <w:rPr>
          <w:color w:val="3D3B39"/>
        </w:rPr>
        <w:t>d</w:t>
      </w:r>
      <w:r w:rsidR="007B67A7" w:rsidRPr="0087739A">
        <w:rPr>
          <w:color w:val="3D3B39"/>
        </w:rPr>
        <w:t xml:space="preserve"> </w:t>
      </w:r>
      <w:r w:rsidR="00A920B6" w:rsidRPr="0087739A">
        <w:rPr>
          <w:color w:val="3D3B39"/>
        </w:rPr>
        <w:t>a</w:t>
      </w:r>
      <w:r w:rsidR="001E67B6" w:rsidRPr="0087739A">
        <w:rPr>
          <w:color w:val="3D3B39"/>
        </w:rPr>
        <w:t>pplicando</w:t>
      </w:r>
      <w:r w:rsidR="007B67A7" w:rsidRPr="0087739A">
        <w:rPr>
          <w:color w:val="3D3B39"/>
        </w:rPr>
        <w:t xml:space="preserve"> </w:t>
      </w:r>
      <w:r w:rsidR="006F357E" w:rsidRPr="0087739A">
        <w:rPr>
          <w:color w:val="3D3B39"/>
        </w:rPr>
        <w:t xml:space="preserve">i </w:t>
      </w:r>
      <w:r w:rsidR="006F357E" w:rsidRPr="0087739A">
        <w:t>criteri</w:t>
      </w:r>
      <w:r w:rsidR="00454434" w:rsidRPr="0087739A">
        <w:t xml:space="preserve"> interpretativ</w:t>
      </w:r>
      <w:r w:rsidR="001E67B6" w:rsidRPr="0087739A">
        <w:t xml:space="preserve">i </w:t>
      </w:r>
      <w:r w:rsidRPr="0087739A">
        <w:t xml:space="preserve">della </w:t>
      </w:r>
      <w:r w:rsidR="005B794B" w:rsidRPr="0087739A">
        <w:t>giurisprudenza europea</w:t>
      </w:r>
      <w:r w:rsidR="007B67A7" w:rsidRPr="0087739A">
        <w:t xml:space="preserve"> </w:t>
      </w:r>
      <w:r w:rsidR="005B794B" w:rsidRPr="0087739A">
        <w:rPr>
          <w:rStyle w:val="Enfasigrassetto"/>
          <w:b w:val="0"/>
          <w:color w:val="3D3B39"/>
        </w:rPr>
        <w:t xml:space="preserve">che </w:t>
      </w:r>
      <w:r w:rsidR="002D6D32" w:rsidRPr="0087739A">
        <w:rPr>
          <w:rStyle w:val="Enfasigrassetto"/>
          <w:b w:val="0"/>
          <w:color w:val="3D3B39"/>
        </w:rPr>
        <w:t xml:space="preserve">estende </w:t>
      </w:r>
      <w:r w:rsidR="005B794B" w:rsidRPr="0087739A">
        <w:rPr>
          <w:rStyle w:val="Enfasigrassetto"/>
          <w:b w:val="0"/>
          <w:color w:val="3D3B39"/>
        </w:rPr>
        <w:t>l’ambito applicativo</w:t>
      </w:r>
      <w:r w:rsidR="007B67A7" w:rsidRPr="0087739A">
        <w:rPr>
          <w:rStyle w:val="Enfasigrassetto"/>
          <w:b w:val="0"/>
          <w:color w:val="3D3B39"/>
        </w:rPr>
        <w:t xml:space="preserve"> </w:t>
      </w:r>
      <w:r w:rsidR="00E7149A" w:rsidRPr="0087739A">
        <w:rPr>
          <w:rStyle w:val="Enfasigrassetto"/>
          <w:b w:val="0"/>
          <w:color w:val="3D3B39"/>
        </w:rPr>
        <w:t xml:space="preserve">dell’istituto </w:t>
      </w:r>
      <w:r w:rsidR="002D6D32" w:rsidRPr="0087739A">
        <w:t xml:space="preserve">in </w:t>
      </w:r>
      <w:r w:rsidR="006F357E" w:rsidRPr="0087739A">
        <w:t>conform</w:t>
      </w:r>
      <w:r w:rsidR="002D6D32" w:rsidRPr="0087739A">
        <w:t xml:space="preserve">ità </w:t>
      </w:r>
      <w:r w:rsidR="00E7149A" w:rsidRPr="0087739A">
        <w:t>ai</w:t>
      </w:r>
      <w:r w:rsidR="006F357E" w:rsidRPr="0087739A">
        <w:t xml:space="preserve"> principi europei di non discriminazione</w:t>
      </w:r>
      <w:r w:rsidR="000B536C" w:rsidRPr="0087739A">
        <w:t>,</w:t>
      </w:r>
      <w:r w:rsidR="006F357E" w:rsidRPr="0087739A">
        <w:t xml:space="preserve"> parità di trattamento</w:t>
      </w:r>
      <w:r w:rsidR="000B536C" w:rsidRPr="0087739A">
        <w:t>, proporzionalità e ragionevolezza</w:t>
      </w:r>
      <w:r w:rsidR="006F357E" w:rsidRPr="0087739A">
        <w:rPr>
          <w:rStyle w:val="Enfasigrassetto"/>
          <w:color w:val="3D3B39"/>
        </w:rPr>
        <w:t>.</w:t>
      </w:r>
      <w:r w:rsidR="007B67A7" w:rsidRPr="0087739A">
        <w:rPr>
          <w:rStyle w:val="Enfasigrassetto"/>
          <w:color w:val="3D3B39"/>
        </w:rPr>
        <w:t xml:space="preserve"> </w:t>
      </w:r>
      <w:r w:rsidR="006F357E" w:rsidRPr="0087739A">
        <w:t xml:space="preserve">A tale stregua, </w:t>
      </w:r>
      <w:r w:rsidR="006F357E" w:rsidRPr="0087739A">
        <w:rPr>
          <w:color w:val="3D3B39"/>
        </w:rPr>
        <w:t>si analizza l’evoluzione normativa ed applicativa di tale istituto</w:t>
      </w:r>
      <w:r w:rsidR="00781EFB" w:rsidRPr="0087739A">
        <w:rPr>
          <w:color w:val="3D3B39"/>
        </w:rPr>
        <w:t xml:space="preserve"> secondo un approccio multilevel</w:t>
      </w:r>
      <w:r w:rsidR="006F357E" w:rsidRPr="0087739A">
        <w:rPr>
          <w:color w:val="3D3B39"/>
        </w:rPr>
        <w:t xml:space="preserve">, dal </w:t>
      </w:r>
      <w:r w:rsidR="006F357E" w:rsidRPr="0087739A">
        <w:rPr>
          <w:rStyle w:val="Enfasigrassetto"/>
          <w:b w:val="0"/>
          <w:color w:val="3D3B39"/>
        </w:rPr>
        <w:t xml:space="preserve">recepimento delle direttive </w:t>
      </w:r>
      <w:r w:rsidR="00695FAF" w:rsidRPr="0087739A">
        <w:rPr>
          <w:rStyle w:val="Enfasigrassetto"/>
          <w:b w:val="0"/>
          <w:color w:val="3D3B39"/>
        </w:rPr>
        <w:t>europe</w:t>
      </w:r>
      <w:r w:rsidR="002C0841" w:rsidRPr="0087739A">
        <w:rPr>
          <w:rStyle w:val="Enfasigrassetto"/>
          <w:b w:val="0"/>
          <w:color w:val="3D3B39"/>
        </w:rPr>
        <w:t>e</w:t>
      </w:r>
      <w:r w:rsidR="006F357E" w:rsidRPr="0087739A">
        <w:rPr>
          <w:rStyle w:val="Enfasigrassetto"/>
          <w:b w:val="0"/>
          <w:color w:val="3D3B39"/>
        </w:rPr>
        <w:t xml:space="preserve">, </w:t>
      </w:r>
      <w:r w:rsidR="006F357E" w:rsidRPr="0087739A">
        <w:rPr>
          <w:color w:val="3D3B39"/>
        </w:rPr>
        <w:t>alle novità</w:t>
      </w:r>
      <w:r w:rsidR="007B67A7" w:rsidRPr="0087739A">
        <w:rPr>
          <w:color w:val="3D3B39"/>
        </w:rPr>
        <w:t xml:space="preserve"> </w:t>
      </w:r>
      <w:r w:rsidR="006F357E" w:rsidRPr="0087739A">
        <w:rPr>
          <w:color w:val="3D3B39"/>
        </w:rPr>
        <w:t>introdotte col</w:t>
      </w:r>
      <w:r w:rsidR="007B67A7" w:rsidRPr="0087739A">
        <w:rPr>
          <w:color w:val="3D3B39"/>
        </w:rPr>
        <w:t xml:space="preserve"> </w:t>
      </w:r>
      <w:r w:rsidR="006F357E" w:rsidRPr="0087739A">
        <w:rPr>
          <w:rStyle w:val="Enfasigrassetto"/>
          <w:b w:val="0"/>
          <w:color w:val="3D3B39"/>
        </w:rPr>
        <w:t>nuovo Codice degli app</w:t>
      </w:r>
      <w:r w:rsidR="00781EFB" w:rsidRPr="0087739A">
        <w:rPr>
          <w:rStyle w:val="Enfasigrassetto"/>
          <w:b w:val="0"/>
          <w:color w:val="3D3B39"/>
        </w:rPr>
        <w:t>al</w:t>
      </w:r>
      <w:r w:rsidR="006F357E" w:rsidRPr="0087739A">
        <w:rPr>
          <w:rStyle w:val="Enfasigrassetto"/>
          <w:b w:val="0"/>
          <w:color w:val="3D3B39"/>
        </w:rPr>
        <w:t>ti</w:t>
      </w:r>
      <w:r w:rsidR="006F357E" w:rsidRPr="0087739A">
        <w:rPr>
          <w:b/>
          <w:color w:val="3D3B39"/>
        </w:rPr>
        <w:t>,</w:t>
      </w:r>
      <w:r w:rsidR="006F357E" w:rsidRPr="0087739A">
        <w:rPr>
          <w:color w:val="3D3B39"/>
        </w:rPr>
        <w:t xml:space="preserve"> attraverso </w:t>
      </w:r>
      <w:r w:rsidR="00845433" w:rsidRPr="0087739A">
        <w:rPr>
          <w:color w:val="3D3B39"/>
        </w:rPr>
        <w:t>la lente interpretat</w:t>
      </w:r>
      <w:r w:rsidR="006F357E" w:rsidRPr="0087739A">
        <w:rPr>
          <w:color w:val="3D3B39"/>
        </w:rPr>
        <w:t>i</w:t>
      </w:r>
      <w:r w:rsidR="00845433" w:rsidRPr="0087739A">
        <w:rPr>
          <w:color w:val="3D3B39"/>
        </w:rPr>
        <w:t xml:space="preserve">va dei </w:t>
      </w:r>
      <w:r w:rsidR="006F357E" w:rsidRPr="0087739A">
        <w:rPr>
          <w:color w:val="3D3B39"/>
        </w:rPr>
        <w:t>più recenti orientamenti della giurisprudenza amministrativa di I e II grado</w:t>
      </w:r>
      <w:r w:rsidR="00845433" w:rsidRPr="0087739A">
        <w:rPr>
          <w:color w:val="3D3B39"/>
        </w:rPr>
        <w:t xml:space="preserve"> e de</w:t>
      </w:r>
      <w:r w:rsidR="006F357E" w:rsidRPr="0087739A">
        <w:rPr>
          <w:rStyle w:val="Enfasigrassetto"/>
          <w:b w:val="0"/>
          <w:color w:val="3D3B39"/>
        </w:rPr>
        <w:t>i</w:t>
      </w:r>
      <w:r w:rsidR="006F357E" w:rsidRPr="0087739A">
        <w:rPr>
          <w:color w:val="3D3B39"/>
        </w:rPr>
        <w:t xml:space="preserve"> principali </w:t>
      </w:r>
      <w:r w:rsidR="006F357E" w:rsidRPr="0087739A">
        <w:rPr>
          <w:rStyle w:val="Enfasicorsivo"/>
          <w:color w:val="3D3B39"/>
        </w:rPr>
        <w:t>arrêts</w:t>
      </w:r>
      <w:r w:rsidR="006F357E" w:rsidRPr="0087739A">
        <w:rPr>
          <w:color w:val="3D3B39"/>
        </w:rPr>
        <w:t xml:space="preserve"> della Corte di Giustizia e le indicazioni espresse dall’</w:t>
      </w:r>
      <w:r w:rsidR="006F357E" w:rsidRPr="0087739A">
        <w:rPr>
          <w:rStyle w:val="Enfasigrassetto"/>
          <w:b w:val="0"/>
          <w:color w:val="3D3B39"/>
        </w:rPr>
        <w:t>ANAC</w:t>
      </w:r>
      <w:r w:rsidR="006F357E" w:rsidRPr="0087739A">
        <w:rPr>
          <w:rStyle w:val="Enfasigrassetto"/>
          <w:color w:val="3D3B39"/>
        </w:rPr>
        <w:t>.</w:t>
      </w:r>
      <w:r w:rsidR="001D0DBF" w:rsidRPr="0087739A">
        <w:rPr>
          <w:rStyle w:val="Enfasigrassetto"/>
          <w:color w:val="3D3B39"/>
        </w:rPr>
        <w:t xml:space="preserve"> </w:t>
      </w:r>
      <w:r w:rsidR="00002457" w:rsidRPr="0087739A">
        <w:t>Tale approccio consente</w:t>
      </w:r>
      <w:r w:rsidR="000B536C" w:rsidRPr="0087739A">
        <w:t xml:space="preserve"> </w:t>
      </w:r>
      <w:r w:rsidR="002C0841" w:rsidRPr="0087739A">
        <w:t>di analizzare</w:t>
      </w:r>
      <w:r w:rsidR="00845433" w:rsidRPr="0087739A">
        <w:t xml:space="preserve"> l’</w:t>
      </w:r>
      <w:r w:rsidR="002C0841" w:rsidRPr="0087739A">
        <w:t>istituto nella prospettiva d</w:t>
      </w:r>
      <w:r w:rsidR="0036447B" w:rsidRPr="0087739A">
        <w:t xml:space="preserve">i garantire </w:t>
      </w:r>
      <w:r w:rsidR="002C0841" w:rsidRPr="0087739A">
        <w:t>la co</w:t>
      </w:r>
      <w:r w:rsidR="000B536C" w:rsidRPr="0087739A">
        <w:t xml:space="preserve">erenza </w:t>
      </w:r>
      <w:r w:rsidR="00002457" w:rsidRPr="0087739A">
        <w:t xml:space="preserve">applicativa e </w:t>
      </w:r>
      <w:r w:rsidR="002C0841" w:rsidRPr="0087739A">
        <w:t xml:space="preserve">delle soluzioni </w:t>
      </w:r>
      <w:r w:rsidR="0036447B" w:rsidRPr="0087739A">
        <w:t>rispetto al</w:t>
      </w:r>
      <w:r w:rsidR="0015079F" w:rsidRPr="0087739A">
        <w:t>la normativa</w:t>
      </w:r>
      <w:r w:rsidR="000B536C" w:rsidRPr="0087739A">
        <w:t xml:space="preserve">, </w:t>
      </w:r>
      <w:r w:rsidR="00002457" w:rsidRPr="0087739A">
        <w:t xml:space="preserve">attraverso un’interpretazione </w:t>
      </w:r>
      <w:r w:rsidR="00002457" w:rsidRPr="0087739A">
        <w:rPr>
          <w:rStyle w:val="Enfasigrassetto"/>
          <w:b w:val="0"/>
          <w:color w:val="3D3B39"/>
        </w:rPr>
        <w:t xml:space="preserve">conforme ai principi di </w:t>
      </w:r>
      <w:r w:rsidR="00A34F09" w:rsidRPr="0087739A">
        <w:rPr>
          <w:rStyle w:val="Enfasigrassetto"/>
          <w:b w:val="0"/>
          <w:color w:val="3D3B39"/>
        </w:rPr>
        <w:t xml:space="preserve">favor partecipationis, in grado di </w:t>
      </w:r>
      <w:r w:rsidR="00A34F09" w:rsidRPr="0087739A">
        <w:t xml:space="preserve">bilanciare </w:t>
      </w:r>
      <w:r w:rsidR="00336653">
        <w:t xml:space="preserve">gli </w:t>
      </w:r>
      <w:r w:rsidR="00A34F09" w:rsidRPr="0087739A">
        <w:rPr>
          <w:color w:val="3D3B39"/>
        </w:rPr>
        <w:t>interess</w:t>
      </w:r>
      <w:r w:rsidR="00336653">
        <w:rPr>
          <w:color w:val="3D3B39"/>
        </w:rPr>
        <w:t xml:space="preserve">i coinvolti alla </w:t>
      </w:r>
      <w:r w:rsidR="00A34F09" w:rsidRPr="0087739A">
        <w:rPr>
          <w:rStyle w:val="Enfasigrassetto"/>
          <w:b w:val="0"/>
          <w:color w:val="3D3B39"/>
        </w:rPr>
        <w:t>più ampia partecipazione</w:t>
      </w:r>
      <w:r w:rsidR="00336653">
        <w:rPr>
          <w:rStyle w:val="Enfasigrassetto"/>
          <w:b w:val="0"/>
          <w:color w:val="3D3B39"/>
        </w:rPr>
        <w:t xml:space="preserve"> ed al </w:t>
      </w:r>
      <w:r w:rsidR="00336653">
        <w:rPr>
          <w:color w:val="3D3B39"/>
        </w:rPr>
        <w:t>più ampio confronto</w:t>
      </w:r>
      <w:r w:rsidR="00A34F09" w:rsidRPr="0087739A">
        <w:rPr>
          <w:rStyle w:val="Enfasigrassetto"/>
          <w:b w:val="0"/>
          <w:color w:val="3D3B39"/>
        </w:rPr>
        <w:t xml:space="preserve">. </w:t>
      </w:r>
    </w:p>
    <w:p w:rsidR="008767F0" w:rsidRPr="0087739A" w:rsidRDefault="00845433" w:rsidP="00336653">
      <w:pPr>
        <w:pStyle w:val="NormaleWeb"/>
        <w:jc w:val="both"/>
        <w:rPr>
          <w:rStyle w:val="Enfasigrassetto"/>
          <w:b w:val="0"/>
          <w:color w:val="3D3B39"/>
        </w:rPr>
      </w:pPr>
      <w:r w:rsidRPr="0087739A">
        <w:rPr>
          <w:rStyle w:val="Enfasigrassetto"/>
          <w:b w:val="0"/>
          <w:color w:val="3D3B39"/>
        </w:rPr>
        <w:t>Al fine di evitare</w:t>
      </w:r>
      <w:r w:rsidR="007B67A7" w:rsidRPr="0087739A">
        <w:rPr>
          <w:rStyle w:val="Enfasigrassetto"/>
          <w:b w:val="0"/>
          <w:color w:val="3D3B39"/>
        </w:rPr>
        <w:t xml:space="preserve"> </w:t>
      </w:r>
      <w:r w:rsidRPr="0087739A">
        <w:t xml:space="preserve">qualsiasi forma di </w:t>
      </w:r>
      <w:r w:rsidRPr="0087739A">
        <w:rPr>
          <w:rStyle w:val="Enfasigrassetto"/>
          <w:b w:val="0"/>
          <w:color w:val="3D3B39"/>
        </w:rPr>
        <w:t>elusione della regolamentazione delle gare pubbliche</w:t>
      </w:r>
      <w:r w:rsidR="000B536C" w:rsidRPr="0087739A">
        <w:rPr>
          <w:rStyle w:val="Enfasigrassetto"/>
          <w:b w:val="0"/>
          <w:color w:val="3D3B39"/>
        </w:rPr>
        <w:t xml:space="preserve"> attraverso compo</w:t>
      </w:r>
      <w:r w:rsidR="00EA55F8" w:rsidRPr="0087739A">
        <w:rPr>
          <w:rStyle w:val="Enfasigrassetto"/>
          <w:b w:val="0"/>
          <w:color w:val="3D3B39"/>
        </w:rPr>
        <w:t>rtamenti collusivi tra le imprese</w:t>
      </w:r>
      <w:r w:rsidRPr="0087739A">
        <w:rPr>
          <w:rStyle w:val="Enfasigrassetto"/>
          <w:b w:val="0"/>
          <w:color w:val="3D3B39"/>
        </w:rPr>
        <w:t>, t</w:t>
      </w:r>
      <w:r w:rsidR="006F357E" w:rsidRPr="0087739A">
        <w:rPr>
          <w:rStyle w:val="Enfasigrassetto"/>
          <w:b w:val="0"/>
          <w:color w:val="3D3B39"/>
        </w:rPr>
        <w:t xml:space="preserve">ale ricostruzione sistematica è </w:t>
      </w:r>
      <w:r w:rsidR="00EA55F8" w:rsidRPr="0087739A">
        <w:rPr>
          <w:rStyle w:val="Enfasigrassetto"/>
          <w:b w:val="0"/>
          <w:color w:val="3D3B39"/>
        </w:rPr>
        <w:t xml:space="preserve">finalizzata a </w:t>
      </w:r>
      <w:r w:rsidR="006F357E" w:rsidRPr="0087739A">
        <w:rPr>
          <w:rStyle w:val="Enfasigrassetto"/>
          <w:b w:val="0"/>
          <w:color w:val="3D3B39"/>
        </w:rPr>
        <w:t>dipanare</w:t>
      </w:r>
      <w:r w:rsidR="007B67A7" w:rsidRPr="0087739A">
        <w:rPr>
          <w:rStyle w:val="Enfasigrassetto"/>
          <w:b w:val="0"/>
          <w:color w:val="3D3B39"/>
        </w:rPr>
        <w:t xml:space="preserve"> </w:t>
      </w:r>
      <w:r w:rsidR="006F357E" w:rsidRPr="0087739A">
        <w:rPr>
          <w:color w:val="3D3B39"/>
        </w:rPr>
        <w:t xml:space="preserve">le criticità </w:t>
      </w:r>
      <w:r w:rsidR="00234FCE" w:rsidRPr="0087739A">
        <w:rPr>
          <w:color w:val="3D3B39"/>
        </w:rPr>
        <w:t>applica</w:t>
      </w:r>
      <w:r w:rsidR="00EA55F8" w:rsidRPr="0087739A">
        <w:rPr>
          <w:color w:val="3D3B39"/>
        </w:rPr>
        <w:t>tive</w:t>
      </w:r>
      <w:r w:rsidR="00234FCE" w:rsidRPr="0087739A">
        <w:rPr>
          <w:color w:val="3D3B39"/>
        </w:rPr>
        <w:t xml:space="preserve"> dell’istituto</w:t>
      </w:r>
      <w:r w:rsidR="00EA55F8" w:rsidRPr="0087739A">
        <w:rPr>
          <w:color w:val="3D3B39"/>
        </w:rPr>
        <w:t xml:space="preserve">, </w:t>
      </w:r>
      <w:r w:rsidR="006F357E" w:rsidRPr="0087739A">
        <w:rPr>
          <w:color w:val="3D3B39"/>
        </w:rPr>
        <w:t xml:space="preserve">garantire </w:t>
      </w:r>
      <w:r w:rsidR="00454434" w:rsidRPr="0087739A">
        <w:rPr>
          <w:color w:val="3D3B39"/>
        </w:rPr>
        <w:t xml:space="preserve">la massima partecipazione, </w:t>
      </w:r>
      <w:r w:rsidR="006F357E" w:rsidRPr="0087739A">
        <w:rPr>
          <w:rStyle w:val="Enfasigrassetto"/>
          <w:b w:val="0"/>
          <w:color w:val="3D3B39"/>
        </w:rPr>
        <w:t xml:space="preserve">la </w:t>
      </w:r>
      <w:r w:rsidR="00454434" w:rsidRPr="0087739A">
        <w:rPr>
          <w:rStyle w:val="Enfasigrassetto"/>
          <w:b w:val="0"/>
          <w:color w:val="3D3B39"/>
        </w:rPr>
        <w:t>certezza de</w:t>
      </w:r>
      <w:r w:rsidR="006F357E" w:rsidRPr="0087739A">
        <w:rPr>
          <w:color w:val="3D3B39"/>
        </w:rPr>
        <w:t xml:space="preserve">i rapporti </w:t>
      </w:r>
      <w:r w:rsidR="00454434" w:rsidRPr="0087739A">
        <w:rPr>
          <w:color w:val="3D3B39"/>
        </w:rPr>
        <w:t xml:space="preserve">giuridici </w:t>
      </w:r>
      <w:r w:rsidR="006F357E" w:rsidRPr="0087739A">
        <w:rPr>
          <w:color w:val="3D3B39"/>
        </w:rPr>
        <w:t xml:space="preserve">sussistenti tra </w:t>
      </w:r>
      <w:r w:rsidR="00454434" w:rsidRPr="0087739A">
        <w:rPr>
          <w:color w:val="3D3B39"/>
        </w:rPr>
        <w:t>la stazione appaltante</w:t>
      </w:r>
      <w:r w:rsidRPr="0087739A">
        <w:rPr>
          <w:bCs/>
        </w:rPr>
        <w:t xml:space="preserve"> l’</w:t>
      </w:r>
      <w:r w:rsidR="006F357E" w:rsidRPr="0087739A">
        <w:rPr>
          <w:rStyle w:val="Enfasigrassetto"/>
          <w:b w:val="0"/>
          <w:color w:val="3D3B39"/>
        </w:rPr>
        <w:t xml:space="preserve">impresa concorrente </w:t>
      </w:r>
      <w:r w:rsidR="006F357E" w:rsidRPr="0087739A">
        <w:rPr>
          <w:b/>
          <w:color w:val="3D3B39"/>
        </w:rPr>
        <w:t>e</w:t>
      </w:r>
      <w:r w:rsidR="00454434" w:rsidRPr="0087739A">
        <w:rPr>
          <w:b/>
          <w:color w:val="3D3B39"/>
        </w:rPr>
        <w:t>d</w:t>
      </w:r>
      <w:r w:rsidR="007B67A7" w:rsidRPr="0087739A">
        <w:rPr>
          <w:b/>
          <w:color w:val="3D3B39"/>
        </w:rPr>
        <w:t xml:space="preserve"> </w:t>
      </w:r>
      <w:r w:rsidR="006F357E" w:rsidRPr="0087739A">
        <w:rPr>
          <w:rStyle w:val="Enfasigrassetto"/>
          <w:b w:val="0"/>
          <w:color w:val="3D3B39"/>
        </w:rPr>
        <w:t>ausiliaria</w:t>
      </w:r>
      <w:r w:rsidR="007B67A7" w:rsidRPr="0087739A">
        <w:rPr>
          <w:rStyle w:val="Enfasigrassetto"/>
          <w:b w:val="0"/>
          <w:color w:val="3D3B39"/>
        </w:rPr>
        <w:t xml:space="preserve"> </w:t>
      </w:r>
      <w:r w:rsidR="006F357E" w:rsidRPr="0087739A">
        <w:rPr>
          <w:color w:val="3D3B39"/>
        </w:rPr>
        <w:t>nel contratto di avvalimento</w:t>
      </w:r>
      <w:r w:rsidR="000221F4" w:rsidRPr="0087739A">
        <w:rPr>
          <w:color w:val="3D3B39"/>
        </w:rPr>
        <w:t>.</w:t>
      </w:r>
      <w:r w:rsidR="0036447B" w:rsidRPr="0087739A">
        <w:rPr>
          <w:rStyle w:val="Enfasigrassetto"/>
          <w:b w:val="0"/>
          <w:color w:val="3D3B39"/>
        </w:rPr>
        <w:t xml:space="preserve"> </w:t>
      </w:r>
    </w:p>
    <w:p w:rsidR="0073633F" w:rsidRPr="0087739A" w:rsidRDefault="00DD0612" w:rsidP="00336653">
      <w:pPr>
        <w:pStyle w:val="NormaleWeb"/>
        <w:jc w:val="both"/>
        <w:rPr>
          <w:rStyle w:val="Enfasigrassetto"/>
          <w:color w:val="3D3B39"/>
        </w:rPr>
      </w:pPr>
      <w:r w:rsidRPr="0087739A">
        <w:t xml:space="preserve">Al riguardo, </w:t>
      </w:r>
      <w:r w:rsidR="004F639B" w:rsidRPr="0087739A">
        <w:t>è necessario premettere che l’</w:t>
      </w:r>
      <w:r w:rsidR="004C6049" w:rsidRPr="0087739A">
        <w:t>istituto d</w:t>
      </w:r>
      <w:r w:rsidR="00EC0A54" w:rsidRPr="0087739A">
        <w:t xml:space="preserve">i </w:t>
      </w:r>
      <w:r w:rsidR="004C6049" w:rsidRPr="0087739A">
        <w:t xml:space="preserve">avvalimento, di </w:t>
      </w:r>
      <w:r w:rsidR="00DC5118" w:rsidRPr="0087739A">
        <w:t>matrice</w:t>
      </w:r>
      <w:r w:rsidR="004C6049" w:rsidRPr="0087739A">
        <w:t xml:space="preserve"> comunitaria, consente </w:t>
      </w:r>
      <w:r w:rsidR="00DC5118" w:rsidRPr="0087739A">
        <w:t>ad un</w:t>
      </w:r>
      <w:r w:rsidR="00236BEC" w:rsidRPr="0087739A">
        <w:t>’</w:t>
      </w:r>
      <w:r w:rsidR="004C6049" w:rsidRPr="0087739A">
        <w:t>impre</w:t>
      </w:r>
      <w:r w:rsidR="00236BEC" w:rsidRPr="0087739A">
        <w:t>sa</w:t>
      </w:r>
      <w:r w:rsidR="008767F0" w:rsidRPr="0087739A">
        <w:t xml:space="preserve">, </w:t>
      </w:r>
      <w:r w:rsidR="000221F4" w:rsidRPr="0087739A">
        <w:t xml:space="preserve">consorziata o in raggruppamento (avvalente) </w:t>
      </w:r>
      <w:r w:rsidR="00DC5118" w:rsidRPr="0087739A">
        <w:t xml:space="preserve">di </w:t>
      </w:r>
      <w:r w:rsidR="00E7149A" w:rsidRPr="0087739A">
        <w:t xml:space="preserve">partecipare ad una procedura </w:t>
      </w:r>
      <w:r w:rsidR="000221F4" w:rsidRPr="0087739A">
        <w:t>di gara</w:t>
      </w:r>
      <w:r w:rsidR="00E7149A" w:rsidRPr="0087739A">
        <w:t xml:space="preserve">, </w:t>
      </w:r>
      <w:r w:rsidR="000221F4" w:rsidRPr="0087739A">
        <w:t>anche quando non possiede i</w:t>
      </w:r>
      <w:r w:rsidR="00E7149A" w:rsidRPr="0087739A">
        <w:t xml:space="preserve"> requisiti finanziari, tecnici ed organizzativi, nonché di attestazione d</w:t>
      </w:r>
      <w:r w:rsidR="00FA2C90" w:rsidRPr="0087739A">
        <w:t>elle</w:t>
      </w:r>
      <w:r w:rsidR="00E7149A" w:rsidRPr="0087739A">
        <w:t xml:space="preserve"> qualificazioni </w:t>
      </w:r>
      <w:r w:rsidR="000221F4" w:rsidRPr="0087739A">
        <w:t>richiest</w:t>
      </w:r>
      <w:r w:rsidR="00FA2C90" w:rsidRPr="0087739A">
        <w:t>e</w:t>
      </w:r>
      <w:r w:rsidR="000221F4" w:rsidRPr="0087739A">
        <w:t xml:space="preserve"> dalla stazione appaltante, avvalendosi di </w:t>
      </w:r>
      <w:r w:rsidR="00E7149A" w:rsidRPr="0087739A">
        <w:t>un’altra impresa ausiliaria</w:t>
      </w:r>
      <w:r w:rsidR="000221F4" w:rsidRPr="0087739A">
        <w:t xml:space="preserve"> (avvalente)</w:t>
      </w:r>
      <w:r w:rsidR="008767F0" w:rsidRPr="0087739A">
        <w:t xml:space="preserve">, </w:t>
      </w:r>
      <w:r w:rsidR="007B67A7" w:rsidRPr="0087739A">
        <w:t xml:space="preserve">in possesso di </w:t>
      </w:r>
      <w:r w:rsidR="000221F4" w:rsidRPr="0087739A">
        <w:t>tali requisiti</w:t>
      </w:r>
      <w:r w:rsidR="000221F4" w:rsidRPr="0087739A">
        <w:rPr>
          <w:b/>
        </w:rPr>
        <w:t xml:space="preserve">. </w:t>
      </w:r>
      <w:r w:rsidR="000221F4" w:rsidRPr="0087739A">
        <w:t xml:space="preserve">In </w:t>
      </w:r>
      <w:r w:rsidR="008767F0" w:rsidRPr="0087739A">
        <w:t xml:space="preserve">tal modo, </w:t>
      </w:r>
      <w:r w:rsidR="000221F4" w:rsidRPr="0087739A">
        <w:t xml:space="preserve">l’istituto dell’avvalimento </w:t>
      </w:r>
      <w:r w:rsidR="006D7CEE" w:rsidRPr="0087739A">
        <w:t>incide nelle diverse fasi</w:t>
      </w:r>
      <w:r w:rsidR="006D7CEE" w:rsidRPr="0087739A">
        <w:rPr>
          <w:b/>
        </w:rPr>
        <w:t xml:space="preserve"> </w:t>
      </w:r>
      <w:r w:rsidR="006D7CEE" w:rsidRPr="0087739A">
        <w:rPr>
          <w:rStyle w:val="Enfasigrassetto"/>
          <w:b w:val="0"/>
          <w:color w:val="3D3B39"/>
        </w:rPr>
        <w:t>della procedura dall’accesso, alla selezione, sino all’esecuzione, richiedendo</w:t>
      </w:r>
      <w:r w:rsidR="006D7CEE" w:rsidRPr="0087739A">
        <w:t xml:space="preserve"> una costante qualificazione del concorrente dall’i</w:t>
      </w:r>
      <w:r w:rsidR="006F5B58" w:rsidRPr="0087739A">
        <w:t xml:space="preserve">ndizione della gara, sino alla </w:t>
      </w:r>
      <w:r w:rsidR="006D7CEE" w:rsidRPr="0087739A">
        <w:t>stipula ed esecuzione del contratto</w:t>
      </w:r>
      <w:r w:rsidR="000221F4" w:rsidRPr="0087739A">
        <w:rPr>
          <w:rStyle w:val="Enfasigrassetto"/>
          <w:color w:val="3D3B39"/>
        </w:rPr>
        <w:t>.</w:t>
      </w:r>
    </w:p>
    <w:p w:rsidR="00B539DA" w:rsidRPr="0087739A" w:rsidRDefault="000221F4" w:rsidP="00336653">
      <w:pPr>
        <w:spacing w:before="100" w:beforeAutospacing="1" w:after="100" w:afterAutospacing="1" w:line="240" w:lineRule="auto"/>
        <w:jc w:val="both"/>
        <w:rPr>
          <w:rFonts w:ascii="Times New Roman" w:hAnsi="Times New Roman" w:cs="Times New Roman"/>
          <w:sz w:val="24"/>
          <w:szCs w:val="24"/>
        </w:rPr>
      </w:pPr>
      <w:r w:rsidRPr="0087739A">
        <w:rPr>
          <w:rFonts w:ascii="Times New Roman" w:hAnsi="Times New Roman" w:cs="Times New Roman"/>
          <w:sz w:val="24"/>
          <w:szCs w:val="24"/>
        </w:rPr>
        <w:t>L’</w:t>
      </w:r>
      <w:r w:rsidR="00172A22" w:rsidRPr="0087739A">
        <w:rPr>
          <w:rFonts w:ascii="Times New Roman" w:hAnsi="Times New Roman" w:cs="Times New Roman"/>
          <w:sz w:val="24"/>
          <w:szCs w:val="24"/>
        </w:rPr>
        <w:t xml:space="preserve">origine </w:t>
      </w:r>
      <w:r w:rsidRPr="0087739A">
        <w:rPr>
          <w:rFonts w:ascii="Times New Roman" w:hAnsi="Times New Roman" w:cs="Times New Roman"/>
          <w:sz w:val="24"/>
          <w:szCs w:val="24"/>
        </w:rPr>
        <w:t xml:space="preserve">dell’avvalimento </w:t>
      </w:r>
      <w:r w:rsidR="00172A22" w:rsidRPr="0087739A">
        <w:rPr>
          <w:rFonts w:ascii="Times New Roman" w:hAnsi="Times New Roman" w:cs="Times New Roman"/>
          <w:sz w:val="24"/>
          <w:szCs w:val="24"/>
        </w:rPr>
        <w:t>è individuabile</w:t>
      </w:r>
      <w:r w:rsidR="001D0DBF" w:rsidRPr="0087739A">
        <w:rPr>
          <w:rFonts w:ascii="Times New Roman" w:hAnsi="Times New Roman" w:cs="Times New Roman"/>
          <w:sz w:val="24"/>
          <w:szCs w:val="24"/>
        </w:rPr>
        <w:t xml:space="preserve"> nelle sentenze degli anni 90 </w:t>
      </w:r>
      <w:r w:rsidR="007B67A7" w:rsidRPr="0087739A">
        <w:rPr>
          <w:rFonts w:ascii="Times New Roman" w:hAnsi="Times New Roman" w:cs="Times New Roman"/>
          <w:sz w:val="24"/>
          <w:szCs w:val="24"/>
        </w:rPr>
        <w:t xml:space="preserve">della Corte di Giustizia </w:t>
      </w:r>
      <w:r w:rsidR="001D0DBF" w:rsidRPr="0087739A">
        <w:rPr>
          <w:rFonts w:ascii="Times New Roman" w:hAnsi="Times New Roman" w:cs="Times New Roman"/>
          <w:sz w:val="24"/>
          <w:szCs w:val="24"/>
        </w:rPr>
        <w:t xml:space="preserve">che hanno </w:t>
      </w:r>
      <w:r w:rsidR="007B67A7" w:rsidRPr="0087739A">
        <w:rPr>
          <w:rFonts w:ascii="Times New Roman" w:hAnsi="Times New Roman" w:cs="Times New Roman"/>
          <w:sz w:val="24"/>
          <w:szCs w:val="24"/>
        </w:rPr>
        <w:t xml:space="preserve">ammesso </w:t>
      </w:r>
      <w:r w:rsidR="001D0DBF" w:rsidRPr="0087739A">
        <w:rPr>
          <w:rFonts w:ascii="Times New Roman" w:hAnsi="Times New Roman" w:cs="Times New Roman"/>
          <w:color w:val="3E3F3E"/>
          <w:sz w:val="24"/>
          <w:szCs w:val="24"/>
        </w:rPr>
        <w:t>imprese facen</w:t>
      </w:r>
      <w:r w:rsidR="009843AB" w:rsidRPr="0087739A">
        <w:rPr>
          <w:rFonts w:ascii="Times New Roman" w:hAnsi="Times New Roman" w:cs="Times New Roman"/>
          <w:color w:val="3E3F3E"/>
          <w:sz w:val="24"/>
          <w:szCs w:val="24"/>
        </w:rPr>
        <w:t>ti parte di un gruppo o holding</w:t>
      </w:r>
      <w:r w:rsidR="007B67A7" w:rsidRPr="0087739A">
        <w:rPr>
          <w:rFonts w:ascii="Times New Roman" w:hAnsi="Times New Roman" w:cs="Times New Roman"/>
          <w:color w:val="3E3F3E"/>
          <w:sz w:val="24"/>
          <w:szCs w:val="24"/>
        </w:rPr>
        <w:t>, attraverso i</w:t>
      </w:r>
      <w:r w:rsidR="001D0DBF" w:rsidRPr="0087739A">
        <w:rPr>
          <w:rFonts w:ascii="Times New Roman" w:hAnsi="Times New Roman" w:cs="Times New Roman"/>
          <w:color w:val="3E3F3E"/>
          <w:sz w:val="24"/>
          <w:szCs w:val="24"/>
        </w:rPr>
        <w:t xml:space="preserve"> requisiti e capacità di una società controllata non partecipante alla gara.</w:t>
      </w:r>
      <w:r w:rsidR="001D0DBF" w:rsidRPr="0087739A">
        <w:rPr>
          <w:rFonts w:ascii="Times New Roman" w:hAnsi="Times New Roman" w:cs="Times New Roman"/>
          <w:bCs/>
          <w:sz w:val="24"/>
          <w:szCs w:val="24"/>
        </w:rPr>
        <w:t xml:space="preserve"> </w:t>
      </w:r>
      <w:r w:rsidR="00773858" w:rsidRPr="0087739A">
        <w:rPr>
          <w:rFonts w:ascii="Times New Roman" w:hAnsi="Times New Roman" w:cs="Times New Roman"/>
          <w:sz w:val="24"/>
          <w:szCs w:val="24"/>
        </w:rPr>
        <w:t>In seguito, tale istituto</w:t>
      </w:r>
      <w:r w:rsidR="00C76F88" w:rsidRPr="0087739A">
        <w:rPr>
          <w:rFonts w:ascii="Times New Roman" w:hAnsi="Times New Roman" w:cs="Times New Roman"/>
          <w:sz w:val="24"/>
          <w:szCs w:val="24"/>
        </w:rPr>
        <w:t xml:space="preserve"> è stato</w:t>
      </w:r>
      <w:r w:rsidR="001D0DBF" w:rsidRPr="0087739A">
        <w:rPr>
          <w:rFonts w:ascii="Times New Roman" w:hAnsi="Times New Roman" w:cs="Times New Roman"/>
          <w:sz w:val="24"/>
          <w:szCs w:val="24"/>
        </w:rPr>
        <w:t xml:space="preserve"> </w:t>
      </w:r>
      <w:r w:rsidR="007B67A7" w:rsidRPr="0087739A">
        <w:rPr>
          <w:rFonts w:ascii="Times New Roman" w:hAnsi="Times New Roman" w:cs="Times New Roman"/>
          <w:sz w:val="24"/>
          <w:szCs w:val="24"/>
        </w:rPr>
        <w:t xml:space="preserve">regolamentato </w:t>
      </w:r>
      <w:r w:rsidR="001D0DBF" w:rsidRPr="0087739A">
        <w:rPr>
          <w:rFonts w:ascii="Times New Roman" w:hAnsi="Times New Roman" w:cs="Times New Roman"/>
          <w:sz w:val="24"/>
          <w:szCs w:val="24"/>
        </w:rPr>
        <w:t xml:space="preserve">dalle Dir. 2004/18/CE e 2004/17/CE </w:t>
      </w:r>
      <w:r w:rsidR="007B67A7" w:rsidRPr="0087739A">
        <w:rPr>
          <w:rFonts w:ascii="Times New Roman" w:hAnsi="Times New Roman" w:cs="Times New Roman"/>
          <w:sz w:val="24"/>
          <w:szCs w:val="24"/>
        </w:rPr>
        <w:t>per i</w:t>
      </w:r>
      <w:r w:rsidR="001D0DBF" w:rsidRPr="0087739A">
        <w:rPr>
          <w:rFonts w:ascii="Times New Roman" w:hAnsi="Times New Roman" w:cs="Times New Roman"/>
          <w:sz w:val="24"/>
          <w:szCs w:val="24"/>
        </w:rPr>
        <w:t xml:space="preserve"> </w:t>
      </w:r>
      <w:r w:rsidR="001D0DBF" w:rsidRPr="0087739A">
        <w:rPr>
          <w:rFonts w:ascii="Times New Roman" w:hAnsi="Times New Roman" w:cs="Times New Roman"/>
          <w:color w:val="3E3F3E"/>
          <w:sz w:val="24"/>
          <w:szCs w:val="24"/>
        </w:rPr>
        <w:t>contratti pubblici di lavori, servizi e forniture,</w:t>
      </w:r>
      <w:r w:rsidR="00002457" w:rsidRPr="0087739A">
        <w:rPr>
          <w:rFonts w:ascii="Times New Roman" w:hAnsi="Times New Roman" w:cs="Times New Roman"/>
          <w:color w:val="3E3F3E"/>
          <w:sz w:val="24"/>
          <w:szCs w:val="24"/>
        </w:rPr>
        <w:t xml:space="preserve"> nella ratio </w:t>
      </w:r>
      <w:r w:rsidR="00002457" w:rsidRPr="0087739A">
        <w:rPr>
          <w:rFonts w:ascii="Times New Roman" w:hAnsi="Times New Roman" w:cs="Times New Roman"/>
          <w:sz w:val="24"/>
          <w:szCs w:val="24"/>
        </w:rPr>
        <w:t xml:space="preserve">di favorire la partecipazione </w:t>
      </w:r>
      <w:r w:rsidR="00773858" w:rsidRPr="0087739A">
        <w:rPr>
          <w:rFonts w:ascii="Times New Roman" w:hAnsi="Times New Roman" w:cs="Times New Roman"/>
          <w:sz w:val="24"/>
          <w:szCs w:val="24"/>
        </w:rPr>
        <w:t>alle gare</w:t>
      </w:r>
      <w:r w:rsidR="00172A22" w:rsidRPr="0087739A">
        <w:rPr>
          <w:rFonts w:ascii="Times New Roman" w:hAnsi="Times New Roman" w:cs="Times New Roman"/>
          <w:sz w:val="24"/>
          <w:szCs w:val="24"/>
        </w:rPr>
        <w:t xml:space="preserve"> a</w:t>
      </w:r>
      <w:r w:rsidR="00410B8F" w:rsidRPr="0087739A">
        <w:rPr>
          <w:rFonts w:ascii="Times New Roman" w:hAnsi="Times New Roman" w:cs="Times New Roman"/>
          <w:sz w:val="24"/>
          <w:szCs w:val="24"/>
        </w:rPr>
        <w:t>nche alle micro e medie imprese</w:t>
      </w:r>
      <w:r w:rsidR="00002457" w:rsidRPr="0087739A">
        <w:rPr>
          <w:rFonts w:ascii="Times New Roman" w:hAnsi="Times New Roman" w:cs="Times New Roman"/>
          <w:sz w:val="24"/>
          <w:szCs w:val="24"/>
        </w:rPr>
        <w:t xml:space="preserve">, </w:t>
      </w:r>
      <w:r w:rsidR="00410B8F" w:rsidRPr="0087739A">
        <w:rPr>
          <w:rFonts w:ascii="Times New Roman" w:hAnsi="Times New Roman" w:cs="Times New Roman"/>
          <w:sz w:val="24"/>
          <w:szCs w:val="24"/>
        </w:rPr>
        <w:t>garant</w:t>
      </w:r>
      <w:r w:rsidR="00002457" w:rsidRPr="0087739A">
        <w:rPr>
          <w:rFonts w:ascii="Times New Roman" w:hAnsi="Times New Roman" w:cs="Times New Roman"/>
          <w:sz w:val="24"/>
          <w:szCs w:val="24"/>
        </w:rPr>
        <w:t>endo</w:t>
      </w:r>
      <w:r w:rsidR="00410B8F" w:rsidRPr="0087739A">
        <w:rPr>
          <w:rFonts w:ascii="Times New Roman" w:hAnsi="Times New Roman" w:cs="Times New Roman"/>
          <w:sz w:val="24"/>
          <w:szCs w:val="24"/>
        </w:rPr>
        <w:t xml:space="preserve"> </w:t>
      </w:r>
      <w:r w:rsidR="00410B8F" w:rsidRPr="0087739A">
        <w:rPr>
          <w:rFonts w:ascii="Times New Roman" w:hAnsi="Times New Roman" w:cs="Times New Roman"/>
          <w:bCs/>
          <w:sz w:val="24"/>
          <w:szCs w:val="24"/>
        </w:rPr>
        <w:t>l’esecuzione</w:t>
      </w:r>
      <w:r w:rsidR="002D6D32" w:rsidRPr="0087739A">
        <w:rPr>
          <w:rFonts w:ascii="Times New Roman" w:hAnsi="Times New Roman" w:cs="Times New Roman"/>
          <w:sz w:val="24"/>
          <w:szCs w:val="24"/>
        </w:rPr>
        <w:t>,</w:t>
      </w:r>
      <w:r w:rsidR="007B67A7" w:rsidRPr="0087739A">
        <w:rPr>
          <w:rFonts w:ascii="Times New Roman" w:hAnsi="Times New Roman" w:cs="Times New Roman"/>
          <w:sz w:val="24"/>
          <w:szCs w:val="24"/>
        </w:rPr>
        <w:t xml:space="preserve"> </w:t>
      </w:r>
      <w:r w:rsidR="00410B8F" w:rsidRPr="0087739A">
        <w:rPr>
          <w:rFonts w:ascii="Times New Roman" w:hAnsi="Times New Roman" w:cs="Times New Roman"/>
          <w:sz w:val="24"/>
          <w:szCs w:val="24"/>
        </w:rPr>
        <w:t xml:space="preserve">anche quando sono </w:t>
      </w:r>
      <w:r w:rsidR="00C950FE" w:rsidRPr="0087739A">
        <w:rPr>
          <w:rFonts w:ascii="Times New Roman" w:hAnsi="Times New Roman" w:cs="Times New Roman"/>
          <w:sz w:val="24"/>
          <w:szCs w:val="24"/>
        </w:rPr>
        <w:t>caren</w:t>
      </w:r>
      <w:r w:rsidR="002D6D32" w:rsidRPr="0087739A">
        <w:rPr>
          <w:rFonts w:ascii="Times New Roman" w:hAnsi="Times New Roman" w:cs="Times New Roman"/>
          <w:sz w:val="24"/>
          <w:szCs w:val="24"/>
        </w:rPr>
        <w:t xml:space="preserve">ti </w:t>
      </w:r>
      <w:r w:rsidR="00172A22" w:rsidRPr="0087739A">
        <w:rPr>
          <w:rFonts w:ascii="Times New Roman" w:hAnsi="Times New Roman" w:cs="Times New Roman"/>
          <w:sz w:val="24"/>
          <w:szCs w:val="24"/>
        </w:rPr>
        <w:t>dei</w:t>
      </w:r>
      <w:r w:rsidR="00C950FE" w:rsidRPr="0087739A">
        <w:rPr>
          <w:rFonts w:ascii="Times New Roman" w:hAnsi="Times New Roman" w:cs="Times New Roman"/>
          <w:sz w:val="24"/>
          <w:szCs w:val="24"/>
        </w:rPr>
        <w:t xml:space="preserve"> requisiti di partecipazione</w:t>
      </w:r>
      <w:r w:rsidR="00454434" w:rsidRPr="0087739A">
        <w:rPr>
          <w:rFonts w:ascii="Times New Roman" w:hAnsi="Times New Roman" w:cs="Times New Roman"/>
          <w:sz w:val="24"/>
          <w:szCs w:val="24"/>
        </w:rPr>
        <w:t xml:space="preserve"> previsti dalla normativa e richiesti dalla stazione appaltante</w:t>
      </w:r>
      <w:r w:rsidR="00002457" w:rsidRPr="0087739A">
        <w:rPr>
          <w:rFonts w:ascii="Times New Roman" w:hAnsi="Times New Roman" w:cs="Times New Roman"/>
          <w:sz w:val="24"/>
          <w:szCs w:val="24"/>
        </w:rPr>
        <w:t xml:space="preserve">, </w:t>
      </w:r>
      <w:r w:rsidR="00002457" w:rsidRPr="0087739A">
        <w:rPr>
          <w:rFonts w:ascii="Times New Roman" w:hAnsi="Times New Roman" w:cs="Times New Roman"/>
          <w:color w:val="3E3F3E"/>
          <w:sz w:val="24"/>
          <w:szCs w:val="24"/>
        </w:rPr>
        <w:t>avvalendosi dei requisiti economico-finanziari e/o tecnico-organizzativi di altre imprese</w:t>
      </w:r>
      <w:r w:rsidR="00172A22" w:rsidRPr="0087739A">
        <w:rPr>
          <w:rStyle w:val="Rimandonotaapidipagina"/>
          <w:rFonts w:ascii="Times New Roman" w:hAnsi="Times New Roman" w:cs="Times New Roman"/>
          <w:bCs/>
          <w:sz w:val="24"/>
          <w:szCs w:val="24"/>
        </w:rPr>
        <w:footnoteReference w:id="1"/>
      </w:r>
      <w:r w:rsidR="00410B8F" w:rsidRPr="0087739A">
        <w:rPr>
          <w:rFonts w:ascii="Times New Roman" w:hAnsi="Times New Roman" w:cs="Times New Roman"/>
          <w:sz w:val="24"/>
          <w:szCs w:val="24"/>
        </w:rPr>
        <w:t>.</w:t>
      </w:r>
      <w:r w:rsidR="00AB1450" w:rsidRPr="0087739A">
        <w:rPr>
          <w:rFonts w:ascii="Times New Roman" w:hAnsi="Times New Roman" w:cs="Times New Roman"/>
          <w:sz w:val="24"/>
          <w:szCs w:val="24"/>
        </w:rPr>
        <w:t xml:space="preserve"> </w:t>
      </w:r>
      <w:r w:rsidR="00B539DA" w:rsidRPr="0087739A">
        <w:rPr>
          <w:rFonts w:ascii="Times New Roman" w:hAnsi="Times New Roman" w:cs="Times New Roman"/>
          <w:sz w:val="24"/>
          <w:szCs w:val="24"/>
        </w:rPr>
        <w:t xml:space="preserve">La giurisprudenza europea si è soffermata sui vincoli e limiti che i Legislatori nazionali possono imporre nel disciplinare l’avvalimento, affermando che gli art.47, par. 2 e 48 par.3 della dir.2004/18/CE, non ostano ad una regolamentazione che limiti, in casi eccezionali, la possibilità per </w:t>
      </w:r>
      <w:r w:rsidR="00B539DA" w:rsidRPr="0087739A">
        <w:rPr>
          <w:rFonts w:ascii="Times New Roman" w:hAnsi="Times New Roman" w:cs="Times New Roman"/>
          <w:sz w:val="24"/>
          <w:szCs w:val="24"/>
        </w:rPr>
        <w:lastRenderedPageBreak/>
        <w:t>gli operatori di ricorrere all’avvalimento. Tuttavia, in assenza di tali condizioni eccezionali, l’applicazione dei principi di non discriminazione e parità di trattamento non consentono di imporre vincoli e limiti all’avvalimento delle capacità di altri soggetti</w:t>
      </w:r>
      <w:r w:rsidR="00B539DA" w:rsidRPr="0087739A">
        <w:rPr>
          <w:rStyle w:val="Rimandonotaapidipagina"/>
          <w:rFonts w:ascii="Times New Roman" w:hAnsi="Times New Roman" w:cs="Times New Roman"/>
          <w:sz w:val="24"/>
          <w:szCs w:val="24"/>
        </w:rPr>
        <w:footnoteReference w:id="2"/>
      </w:r>
      <w:r w:rsidR="00B539DA" w:rsidRPr="0087739A">
        <w:rPr>
          <w:rFonts w:ascii="Times New Roman" w:hAnsi="Times New Roman" w:cs="Times New Roman"/>
          <w:sz w:val="24"/>
          <w:szCs w:val="24"/>
        </w:rPr>
        <w:t xml:space="preserve">. </w:t>
      </w:r>
    </w:p>
    <w:p w:rsidR="00B539DA" w:rsidRPr="0087739A" w:rsidRDefault="007B67A7" w:rsidP="00336653">
      <w:pPr>
        <w:spacing w:before="100" w:beforeAutospacing="1" w:after="100" w:afterAutospacing="1" w:line="240" w:lineRule="auto"/>
        <w:jc w:val="both"/>
        <w:rPr>
          <w:rFonts w:ascii="Times New Roman" w:hAnsi="Times New Roman" w:cs="Times New Roman"/>
          <w:sz w:val="24"/>
          <w:szCs w:val="24"/>
        </w:rPr>
      </w:pPr>
      <w:r w:rsidRPr="0087739A">
        <w:rPr>
          <w:rFonts w:ascii="Times New Roman" w:hAnsi="Times New Roman" w:cs="Times New Roman"/>
          <w:sz w:val="24"/>
          <w:szCs w:val="24"/>
        </w:rPr>
        <w:t>Nell’essenzialità della</w:t>
      </w:r>
      <w:r w:rsidR="00AB1450" w:rsidRPr="0087739A">
        <w:rPr>
          <w:rFonts w:ascii="Times New Roman" w:hAnsi="Times New Roman" w:cs="Times New Roman"/>
          <w:sz w:val="24"/>
          <w:szCs w:val="24"/>
        </w:rPr>
        <w:t xml:space="preserve"> </w:t>
      </w:r>
      <w:r w:rsidR="00B539DA" w:rsidRPr="0087739A">
        <w:rPr>
          <w:rFonts w:ascii="Times New Roman" w:hAnsi="Times New Roman" w:cs="Times New Roman"/>
          <w:sz w:val="24"/>
          <w:szCs w:val="24"/>
        </w:rPr>
        <w:t>disciplina p</w:t>
      </w:r>
      <w:r w:rsidR="00AB1450" w:rsidRPr="0087739A">
        <w:rPr>
          <w:rFonts w:ascii="Times New Roman" w:hAnsi="Times New Roman" w:cs="Times New Roman"/>
          <w:sz w:val="24"/>
          <w:szCs w:val="24"/>
        </w:rPr>
        <w:t>revista dalle direttive europee,</w:t>
      </w:r>
      <w:r w:rsidR="00B539DA" w:rsidRPr="0087739A">
        <w:rPr>
          <w:rFonts w:ascii="Times New Roman" w:hAnsi="Times New Roman" w:cs="Times New Roman"/>
          <w:sz w:val="24"/>
          <w:szCs w:val="24"/>
        </w:rPr>
        <w:t xml:space="preserve"> </w:t>
      </w:r>
      <w:r w:rsidR="00A34F09" w:rsidRPr="0087739A">
        <w:rPr>
          <w:rFonts w:ascii="Times New Roman" w:hAnsi="Times New Roman" w:cs="Times New Roman"/>
          <w:sz w:val="24"/>
          <w:szCs w:val="24"/>
        </w:rPr>
        <w:t>il legislatore</w:t>
      </w:r>
      <w:r w:rsidR="00B539DA" w:rsidRPr="0087739A">
        <w:rPr>
          <w:rFonts w:ascii="Times New Roman" w:hAnsi="Times New Roman" w:cs="Times New Roman"/>
          <w:sz w:val="24"/>
          <w:szCs w:val="24"/>
        </w:rPr>
        <w:t xml:space="preserve"> nazionale agli art.49 e 50/</w:t>
      </w:r>
      <w:r w:rsidR="00A34F09" w:rsidRPr="0087739A">
        <w:rPr>
          <w:rFonts w:ascii="Times New Roman" w:hAnsi="Times New Roman" w:cs="Times New Roman"/>
          <w:sz w:val="24"/>
          <w:szCs w:val="24"/>
        </w:rPr>
        <w:t xml:space="preserve">d.lgs. n. 163/2006 ha regolamentato l’avvalimento, </w:t>
      </w:r>
      <w:r w:rsidR="00B539DA" w:rsidRPr="0087739A">
        <w:rPr>
          <w:rFonts w:ascii="Times New Roman" w:hAnsi="Times New Roman" w:cs="Times New Roman"/>
          <w:sz w:val="24"/>
          <w:szCs w:val="24"/>
        </w:rPr>
        <w:t>quale istituto</w:t>
      </w:r>
      <w:r w:rsidR="00A34F09" w:rsidRPr="0087739A">
        <w:rPr>
          <w:rFonts w:ascii="Times New Roman" w:hAnsi="Times New Roman" w:cs="Times New Roman"/>
          <w:sz w:val="24"/>
          <w:szCs w:val="24"/>
        </w:rPr>
        <w:t xml:space="preserve"> alternativo all’associazione temporanea di imprese, che integra il bando di gara, anche quando non previsto, consentendo ad un’impresa di sopperire alla carenza dei requisiti economico-finanziari, tecnico-organizzativi e l’attestazione della certificazione Soa attraverso un altro soggetto, che si impegna con la stazione appaltante</w:t>
      </w:r>
      <w:r w:rsidR="0015079F" w:rsidRPr="0087739A">
        <w:rPr>
          <w:rFonts w:ascii="Times New Roman" w:hAnsi="Times New Roman" w:cs="Times New Roman"/>
          <w:sz w:val="24"/>
          <w:szCs w:val="24"/>
        </w:rPr>
        <w:t xml:space="preserve"> e</w:t>
      </w:r>
      <w:r w:rsidR="00A34F09" w:rsidRPr="0087739A">
        <w:rPr>
          <w:rFonts w:ascii="Times New Roman" w:hAnsi="Times New Roman" w:cs="Times New Roman"/>
          <w:sz w:val="24"/>
          <w:szCs w:val="24"/>
        </w:rPr>
        <w:t xml:space="preserve"> nei cui confronti rispondono solidalmente dell’esecuzione delle </w:t>
      </w:r>
      <w:r w:rsidR="00A34F09" w:rsidRPr="0087739A">
        <w:rPr>
          <w:rFonts w:ascii="Times New Roman" w:hAnsi="Times New Roman" w:cs="Times New Roman"/>
          <w:iCs/>
          <w:color w:val="333333"/>
          <w:sz w:val="24"/>
          <w:szCs w:val="24"/>
        </w:rPr>
        <w:t>prestazioni</w:t>
      </w:r>
      <w:r w:rsidR="00A34F09" w:rsidRPr="0087739A">
        <w:rPr>
          <w:rFonts w:ascii="Times New Roman" w:hAnsi="Times New Roman" w:cs="Times New Roman"/>
          <w:sz w:val="24"/>
          <w:szCs w:val="24"/>
        </w:rPr>
        <w:t xml:space="preserve">. </w:t>
      </w:r>
    </w:p>
    <w:p w:rsidR="009843AB" w:rsidRPr="0087739A" w:rsidRDefault="00B539DA" w:rsidP="00336653">
      <w:pPr>
        <w:spacing w:before="100" w:beforeAutospacing="1" w:after="100" w:afterAutospacing="1" w:line="240" w:lineRule="auto"/>
        <w:jc w:val="both"/>
        <w:rPr>
          <w:rFonts w:ascii="Times New Roman" w:hAnsi="Times New Roman" w:cs="Times New Roman"/>
          <w:sz w:val="24"/>
          <w:szCs w:val="24"/>
        </w:rPr>
      </w:pPr>
      <w:r w:rsidRPr="0087739A">
        <w:rPr>
          <w:rFonts w:ascii="Times New Roman" w:hAnsi="Times New Roman" w:cs="Times New Roman"/>
          <w:sz w:val="24"/>
          <w:szCs w:val="24"/>
        </w:rPr>
        <w:t xml:space="preserve">La regolamentazione previgente presentava delle incoerenze. Per un verso, </w:t>
      </w:r>
      <w:r w:rsidR="00AB1450" w:rsidRPr="0087739A">
        <w:rPr>
          <w:rFonts w:ascii="Times New Roman" w:hAnsi="Times New Roman" w:cs="Times New Roman"/>
          <w:sz w:val="24"/>
          <w:szCs w:val="24"/>
        </w:rPr>
        <w:t>l</w:t>
      </w:r>
      <w:r w:rsidR="009843AB" w:rsidRPr="0087739A">
        <w:rPr>
          <w:rFonts w:ascii="Times New Roman" w:hAnsi="Times New Roman" w:cs="Times New Roman"/>
          <w:sz w:val="24"/>
          <w:szCs w:val="24"/>
        </w:rPr>
        <w:t>’atipicità d</w:t>
      </w:r>
      <w:r w:rsidR="00AB1450" w:rsidRPr="0087739A">
        <w:rPr>
          <w:rFonts w:ascii="Times New Roman" w:hAnsi="Times New Roman" w:cs="Times New Roman"/>
          <w:sz w:val="24"/>
          <w:szCs w:val="24"/>
        </w:rPr>
        <w:t xml:space="preserve">ella prova </w:t>
      </w:r>
      <w:r w:rsidR="00A34F09" w:rsidRPr="0087739A">
        <w:rPr>
          <w:rFonts w:ascii="Times New Roman" w:hAnsi="Times New Roman" w:cs="Times New Roman"/>
          <w:sz w:val="24"/>
          <w:szCs w:val="24"/>
        </w:rPr>
        <w:t>prevista dal par. 5 dell’art. 47</w:t>
      </w:r>
      <w:r w:rsidR="009843AB" w:rsidRPr="0087739A">
        <w:rPr>
          <w:rFonts w:ascii="Times New Roman" w:hAnsi="Times New Roman" w:cs="Times New Roman"/>
          <w:sz w:val="24"/>
          <w:szCs w:val="24"/>
        </w:rPr>
        <w:t xml:space="preserve"> </w:t>
      </w:r>
      <w:r w:rsidR="00AB1450" w:rsidRPr="0087739A">
        <w:rPr>
          <w:rFonts w:ascii="Times New Roman" w:hAnsi="Times New Roman" w:cs="Times New Roman"/>
          <w:sz w:val="24"/>
          <w:szCs w:val="24"/>
        </w:rPr>
        <w:t>consent</w:t>
      </w:r>
      <w:r w:rsidRPr="0087739A">
        <w:rPr>
          <w:rFonts w:ascii="Times New Roman" w:hAnsi="Times New Roman" w:cs="Times New Roman"/>
          <w:sz w:val="24"/>
          <w:szCs w:val="24"/>
        </w:rPr>
        <w:t>iva</w:t>
      </w:r>
      <w:r w:rsidR="007B67A7" w:rsidRPr="0087739A">
        <w:rPr>
          <w:rFonts w:ascii="Times New Roman" w:hAnsi="Times New Roman" w:cs="Times New Roman"/>
          <w:sz w:val="24"/>
          <w:szCs w:val="24"/>
        </w:rPr>
        <w:t xml:space="preserve"> </w:t>
      </w:r>
      <w:r w:rsidR="00AB1450" w:rsidRPr="0087739A">
        <w:rPr>
          <w:rFonts w:ascii="Times New Roman" w:hAnsi="Times New Roman" w:cs="Times New Roman"/>
          <w:sz w:val="24"/>
          <w:szCs w:val="24"/>
        </w:rPr>
        <w:t>ad ogni concorrente di «prova</w:t>
      </w:r>
      <w:r w:rsidR="007B67A7" w:rsidRPr="0087739A">
        <w:rPr>
          <w:rFonts w:ascii="Times New Roman" w:hAnsi="Times New Roman" w:cs="Times New Roman"/>
          <w:sz w:val="24"/>
          <w:szCs w:val="24"/>
        </w:rPr>
        <w:t xml:space="preserve">re la propria capacità tecnica </w:t>
      </w:r>
      <w:r w:rsidR="00AB1450" w:rsidRPr="0087739A">
        <w:rPr>
          <w:rFonts w:ascii="Times New Roman" w:hAnsi="Times New Roman" w:cs="Times New Roman"/>
          <w:sz w:val="24"/>
          <w:szCs w:val="24"/>
        </w:rPr>
        <w:t>e finanziaria mediante qualsiasi altro documento considerato idoneo   dall’amminist</w:t>
      </w:r>
      <w:r w:rsidRPr="0087739A">
        <w:rPr>
          <w:rFonts w:ascii="Times New Roman" w:hAnsi="Times New Roman" w:cs="Times New Roman"/>
          <w:sz w:val="24"/>
          <w:szCs w:val="24"/>
        </w:rPr>
        <w:t xml:space="preserve">razione aggiudicatrice») ed in modo analogo </w:t>
      </w:r>
      <w:r w:rsidR="00AB1450" w:rsidRPr="0087739A">
        <w:rPr>
          <w:rFonts w:ascii="Times New Roman" w:hAnsi="Times New Roman" w:cs="Times New Roman"/>
          <w:sz w:val="24"/>
          <w:szCs w:val="24"/>
        </w:rPr>
        <w:t>per le cap</w:t>
      </w:r>
      <w:r w:rsidRPr="0087739A">
        <w:rPr>
          <w:rFonts w:ascii="Times New Roman" w:hAnsi="Times New Roman" w:cs="Times New Roman"/>
          <w:sz w:val="24"/>
          <w:szCs w:val="24"/>
        </w:rPr>
        <w:t>acità tecniche, dai parr. 3 (</w:t>
      </w:r>
      <w:r w:rsidR="00AB1450" w:rsidRPr="0087739A">
        <w:rPr>
          <w:rFonts w:ascii="Times New Roman" w:hAnsi="Times New Roman" w:cs="Times New Roman"/>
          <w:sz w:val="24"/>
          <w:szCs w:val="24"/>
        </w:rPr>
        <w:t>gli operatori singoli)</w:t>
      </w:r>
      <w:r w:rsidRPr="0087739A">
        <w:rPr>
          <w:rFonts w:ascii="Times New Roman" w:hAnsi="Times New Roman" w:cs="Times New Roman"/>
          <w:sz w:val="24"/>
          <w:szCs w:val="24"/>
        </w:rPr>
        <w:t xml:space="preserve"> e 4 (i</w:t>
      </w:r>
      <w:r w:rsidR="006D7CEE" w:rsidRPr="0087739A">
        <w:rPr>
          <w:rFonts w:ascii="Times New Roman" w:hAnsi="Times New Roman" w:cs="Times New Roman"/>
          <w:sz w:val="24"/>
          <w:szCs w:val="24"/>
        </w:rPr>
        <w:t xml:space="preserve">i raggruppamenti con </w:t>
      </w:r>
      <w:r w:rsidR="00AB1450" w:rsidRPr="0087739A">
        <w:rPr>
          <w:rFonts w:ascii="Times New Roman" w:hAnsi="Times New Roman" w:cs="Times New Roman"/>
          <w:sz w:val="24"/>
          <w:szCs w:val="24"/>
        </w:rPr>
        <w:t>personalità o soggett</w:t>
      </w:r>
      <w:r w:rsidR="009843AB" w:rsidRPr="0087739A">
        <w:rPr>
          <w:rFonts w:ascii="Times New Roman" w:hAnsi="Times New Roman" w:cs="Times New Roman"/>
          <w:sz w:val="24"/>
          <w:szCs w:val="24"/>
        </w:rPr>
        <w:t xml:space="preserve">ività giuridica) dell’art. 48. </w:t>
      </w:r>
      <w:r w:rsidRPr="0087739A">
        <w:rPr>
          <w:rFonts w:ascii="Times New Roman" w:hAnsi="Times New Roman" w:cs="Times New Roman"/>
          <w:sz w:val="24"/>
          <w:szCs w:val="24"/>
        </w:rPr>
        <w:t xml:space="preserve">Per altro verso, </w:t>
      </w:r>
      <w:r w:rsidR="006F5B58" w:rsidRPr="0087739A">
        <w:rPr>
          <w:rFonts w:ascii="Times New Roman" w:hAnsi="Times New Roman" w:cs="Times New Roman"/>
          <w:sz w:val="24"/>
          <w:szCs w:val="24"/>
        </w:rPr>
        <w:t>i</w:t>
      </w:r>
      <w:r w:rsidR="009843AB" w:rsidRPr="0087739A">
        <w:rPr>
          <w:rFonts w:ascii="Times New Roman" w:hAnsi="Times New Roman" w:cs="Times New Roman"/>
          <w:sz w:val="24"/>
          <w:szCs w:val="24"/>
        </w:rPr>
        <w:t xml:space="preserve">l Codice </w:t>
      </w:r>
      <w:r w:rsidR="0015079F" w:rsidRPr="0087739A">
        <w:rPr>
          <w:rFonts w:ascii="Times New Roman" w:hAnsi="Times New Roman" w:cs="Times New Roman"/>
          <w:sz w:val="24"/>
          <w:szCs w:val="24"/>
        </w:rPr>
        <w:t xml:space="preserve">degli appalti previgente </w:t>
      </w:r>
      <w:r w:rsidR="009843AB" w:rsidRPr="0087739A">
        <w:rPr>
          <w:rFonts w:ascii="Times New Roman" w:hAnsi="Times New Roman" w:cs="Times New Roman"/>
          <w:sz w:val="24"/>
          <w:szCs w:val="24"/>
        </w:rPr>
        <w:t xml:space="preserve">è </w:t>
      </w:r>
      <w:r w:rsidR="0015079F" w:rsidRPr="0087739A">
        <w:rPr>
          <w:rFonts w:ascii="Times New Roman" w:hAnsi="Times New Roman" w:cs="Times New Roman"/>
          <w:sz w:val="24"/>
          <w:szCs w:val="24"/>
        </w:rPr>
        <w:t xml:space="preserve">stato più </w:t>
      </w:r>
      <w:r w:rsidR="009E24A1" w:rsidRPr="0087739A">
        <w:rPr>
          <w:rFonts w:ascii="Times New Roman" w:hAnsi="Times New Roman" w:cs="Times New Roman"/>
          <w:sz w:val="24"/>
          <w:szCs w:val="24"/>
        </w:rPr>
        <w:t xml:space="preserve">restrittivo </w:t>
      </w:r>
      <w:r w:rsidRPr="0087739A">
        <w:rPr>
          <w:rFonts w:ascii="Times New Roman" w:hAnsi="Times New Roman" w:cs="Times New Roman"/>
          <w:sz w:val="24"/>
          <w:szCs w:val="24"/>
        </w:rPr>
        <w:t>al</w:t>
      </w:r>
      <w:r w:rsidR="00AB1450" w:rsidRPr="0087739A">
        <w:rPr>
          <w:rFonts w:ascii="Times New Roman" w:hAnsi="Times New Roman" w:cs="Times New Roman"/>
          <w:sz w:val="24"/>
          <w:szCs w:val="24"/>
        </w:rPr>
        <w:t xml:space="preserve"> comma due dell’art. 49</w:t>
      </w:r>
      <w:r w:rsidRPr="0087739A">
        <w:rPr>
          <w:rFonts w:ascii="Times New Roman" w:hAnsi="Times New Roman" w:cs="Times New Roman"/>
          <w:sz w:val="24"/>
          <w:szCs w:val="24"/>
        </w:rPr>
        <w:t xml:space="preserve"> che </w:t>
      </w:r>
      <w:r w:rsidR="00AB1450" w:rsidRPr="0087739A">
        <w:rPr>
          <w:rFonts w:ascii="Times New Roman" w:hAnsi="Times New Roman" w:cs="Times New Roman"/>
          <w:sz w:val="24"/>
          <w:szCs w:val="24"/>
        </w:rPr>
        <w:t>impone</w:t>
      </w:r>
      <w:r w:rsidR="0014574A" w:rsidRPr="0087739A">
        <w:rPr>
          <w:rFonts w:ascii="Times New Roman" w:hAnsi="Times New Roman" w:cs="Times New Roman"/>
          <w:sz w:val="24"/>
          <w:szCs w:val="24"/>
        </w:rPr>
        <w:t xml:space="preserve"> precisi</w:t>
      </w:r>
      <w:r w:rsidR="006F5B58" w:rsidRPr="0087739A">
        <w:rPr>
          <w:rFonts w:ascii="Times New Roman" w:hAnsi="Times New Roman" w:cs="Times New Roman"/>
          <w:sz w:val="24"/>
          <w:szCs w:val="24"/>
        </w:rPr>
        <w:t xml:space="preserve"> </w:t>
      </w:r>
      <w:r w:rsidRPr="0087739A">
        <w:rPr>
          <w:rFonts w:ascii="Times New Roman" w:hAnsi="Times New Roman" w:cs="Times New Roman"/>
          <w:sz w:val="24"/>
          <w:szCs w:val="24"/>
        </w:rPr>
        <w:t>oneri documentali</w:t>
      </w:r>
      <w:r w:rsidR="009E24A1" w:rsidRPr="0087739A">
        <w:rPr>
          <w:rFonts w:ascii="Times New Roman" w:hAnsi="Times New Roman" w:cs="Times New Roman"/>
          <w:sz w:val="24"/>
          <w:szCs w:val="24"/>
        </w:rPr>
        <w:t xml:space="preserve">, che contrastano con l’atipicità dei mezzi di prova enunciata </w:t>
      </w:r>
      <w:r w:rsidR="006F5B58" w:rsidRPr="0087739A">
        <w:rPr>
          <w:rFonts w:ascii="Times New Roman" w:hAnsi="Times New Roman" w:cs="Times New Roman"/>
          <w:sz w:val="24"/>
          <w:szCs w:val="24"/>
        </w:rPr>
        <w:t xml:space="preserve">nelle fonti comunitarie. A tale stregua, </w:t>
      </w:r>
      <w:r w:rsidR="009843AB" w:rsidRPr="0087739A">
        <w:rPr>
          <w:rFonts w:ascii="Times New Roman" w:hAnsi="Times New Roman" w:cs="Times New Roman"/>
          <w:sz w:val="24"/>
          <w:szCs w:val="24"/>
        </w:rPr>
        <w:t xml:space="preserve">la Commissione europea ha aperto una procedura di infrazione </w:t>
      </w:r>
      <w:r w:rsidRPr="0087739A">
        <w:rPr>
          <w:rFonts w:ascii="Times New Roman" w:hAnsi="Times New Roman" w:cs="Times New Roman"/>
          <w:sz w:val="24"/>
          <w:szCs w:val="24"/>
        </w:rPr>
        <w:t xml:space="preserve">per </w:t>
      </w:r>
      <w:r w:rsidR="009843AB" w:rsidRPr="0087739A">
        <w:rPr>
          <w:rFonts w:ascii="Times New Roman" w:hAnsi="Times New Roman" w:cs="Times New Roman"/>
          <w:sz w:val="24"/>
          <w:szCs w:val="24"/>
        </w:rPr>
        <w:t>violazione della disciplina</w:t>
      </w:r>
      <w:r w:rsidR="00EA7B43" w:rsidRPr="0087739A">
        <w:rPr>
          <w:rFonts w:ascii="Times New Roman" w:hAnsi="Times New Roman" w:cs="Times New Roman"/>
          <w:sz w:val="24"/>
          <w:szCs w:val="24"/>
        </w:rPr>
        <w:t xml:space="preserve"> comunitaria dell’avvalimento </w:t>
      </w:r>
      <w:r w:rsidR="009843AB" w:rsidRPr="0087739A">
        <w:rPr>
          <w:rFonts w:ascii="Times New Roman" w:hAnsi="Times New Roman" w:cs="Times New Roman"/>
          <w:sz w:val="24"/>
          <w:szCs w:val="24"/>
        </w:rPr>
        <w:t>r</w:t>
      </w:r>
      <w:r w:rsidR="00EA7B43" w:rsidRPr="0087739A">
        <w:rPr>
          <w:rFonts w:ascii="Times New Roman" w:hAnsi="Times New Roman" w:cs="Times New Roman"/>
          <w:sz w:val="24"/>
          <w:szCs w:val="24"/>
        </w:rPr>
        <w:t>ispetto a</w:t>
      </w:r>
      <w:r w:rsidR="009843AB" w:rsidRPr="0087739A">
        <w:rPr>
          <w:rFonts w:ascii="Times New Roman" w:hAnsi="Times New Roman" w:cs="Times New Roman"/>
          <w:sz w:val="24"/>
          <w:szCs w:val="24"/>
        </w:rPr>
        <w:t>i limiti all’operatività dell’istituto</w:t>
      </w:r>
      <w:r w:rsidR="006F5B58" w:rsidRPr="0087739A">
        <w:rPr>
          <w:rFonts w:ascii="Times New Roman" w:hAnsi="Times New Roman" w:cs="Times New Roman"/>
          <w:sz w:val="24"/>
          <w:szCs w:val="24"/>
        </w:rPr>
        <w:t xml:space="preserve"> (6° e 7° co. dell’art. 49)</w:t>
      </w:r>
      <w:r w:rsidR="009843AB" w:rsidRPr="0087739A">
        <w:rPr>
          <w:rStyle w:val="Rimandonotaapidipagina"/>
          <w:rFonts w:ascii="Times New Roman" w:hAnsi="Times New Roman" w:cs="Times New Roman"/>
          <w:sz w:val="24"/>
          <w:szCs w:val="24"/>
        </w:rPr>
        <w:footnoteReference w:id="3"/>
      </w:r>
      <w:r w:rsidR="009843AB" w:rsidRPr="0087739A">
        <w:rPr>
          <w:rFonts w:ascii="Times New Roman" w:hAnsi="Times New Roman" w:cs="Times New Roman"/>
          <w:sz w:val="24"/>
          <w:szCs w:val="24"/>
        </w:rPr>
        <w:t>.</w:t>
      </w:r>
      <w:r w:rsidR="0015079F" w:rsidRPr="0087739A">
        <w:rPr>
          <w:rFonts w:ascii="Times New Roman" w:hAnsi="Times New Roman" w:cs="Times New Roman"/>
          <w:sz w:val="24"/>
          <w:szCs w:val="24"/>
        </w:rPr>
        <w:t xml:space="preserve"> Il formante giurisprudenziale ha avuto il ruolo di superare le criticità applicative, individuando soluzioni più coerenti ai fini di una corretta applicazione di tale istituto.</w:t>
      </w:r>
    </w:p>
    <w:p w:rsidR="00681B20" w:rsidRPr="0087739A" w:rsidRDefault="00CD0562" w:rsidP="00336653">
      <w:pPr>
        <w:jc w:val="both"/>
        <w:rPr>
          <w:rFonts w:ascii="Times New Roman" w:eastAsia="Times New Roman" w:hAnsi="Times New Roman" w:cs="Times New Roman"/>
          <w:b/>
          <w:bCs/>
          <w:caps/>
          <w:sz w:val="24"/>
          <w:szCs w:val="24"/>
        </w:rPr>
      </w:pPr>
      <w:r w:rsidRPr="0087739A">
        <w:rPr>
          <w:rFonts w:ascii="Times New Roman" w:eastAsia="Times New Roman" w:hAnsi="Times New Roman" w:cs="Times New Roman"/>
          <w:b/>
          <w:bCs/>
          <w:caps/>
          <w:sz w:val="24"/>
          <w:szCs w:val="24"/>
        </w:rPr>
        <w:t>Il Formante giurisprudenziale rispetto ai</w:t>
      </w:r>
      <w:r w:rsidR="002B6FD9">
        <w:rPr>
          <w:rFonts w:ascii="Times New Roman" w:eastAsia="Times New Roman" w:hAnsi="Times New Roman" w:cs="Times New Roman"/>
          <w:b/>
          <w:bCs/>
          <w:caps/>
          <w:sz w:val="24"/>
          <w:szCs w:val="24"/>
        </w:rPr>
        <w:t xml:space="preserve"> Rapporti tra imprese</w:t>
      </w:r>
      <w:r w:rsidRPr="0087739A">
        <w:rPr>
          <w:rFonts w:ascii="Times New Roman" w:eastAsia="Times New Roman" w:hAnsi="Times New Roman" w:cs="Times New Roman"/>
          <w:b/>
          <w:bCs/>
          <w:caps/>
          <w:sz w:val="24"/>
          <w:szCs w:val="24"/>
        </w:rPr>
        <w:t xml:space="preserve">: </w:t>
      </w:r>
      <w:r w:rsidR="002F63D5" w:rsidRPr="0087739A">
        <w:rPr>
          <w:rFonts w:ascii="Times New Roman" w:hAnsi="Times New Roman" w:cs="Times New Roman"/>
          <w:b/>
          <w:caps/>
          <w:color w:val="3D3B39"/>
          <w:sz w:val="24"/>
          <w:szCs w:val="24"/>
        </w:rPr>
        <w:t xml:space="preserve">Avvalimento </w:t>
      </w:r>
      <w:r w:rsidR="00F22B0C" w:rsidRPr="0087739A">
        <w:rPr>
          <w:rFonts w:ascii="Times New Roman" w:eastAsia="Times New Roman" w:hAnsi="Times New Roman" w:cs="Times New Roman"/>
          <w:b/>
          <w:bCs/>
          <w:caps/>
          <w:sz w:val="24"/>
          <w:szCs w:val="24"/>
        </w:rPr>
        <w:t>infragruppo, cumulativo e frazionato</w:t>
      </w:r>
    </w:p>
    <w:p w:rsidR="0015079F" w:rsidRPr="0087739A" w:rsidRDefault="00BB6024" w:rsidP="00336653">
      <w:pPr>
        <w:pStyle w:val="NormaleWeb"/>
        <w:jc w:val="both"/>
        <w:rPr>
          <w:color w:val="3D3B39"/>
        </w:rPr>
      </w:pPr>
      <w:r w:rsidRPr="0087739A">
        <w:rPr>
          <w:color w:val="3D3B39"/>
        </w:rPr>
        <w:t>L</w:t>
      </w:r>
      <w:r w:rsidR="00B27467" w:rsidRPr="0087739A">
        <w:rPr>
          <w:color w:val="3D3B39"/>
        </w:rPr>
        <w:t>’art. 89</w:t>
      </w:r>
      <w:r w:rsidR="0015079F" w:rsidRPr="0087739A">
        <w:rPr>
          <w:color w:val="3D3B39"/>
        </w:rPr>
        <w:t xml:space="preserve"> </w:t>
      </w:r>
      <w:r w:rsidRPr="0087739A">
        <w:rPr>
          <w:color w:val="3D3B39"/>
        </w:rPr>
        <w:t xml:space="preserve">del D.Lgs. 50/2016 innova </w:t>
      </w:r>
      <w:r w:rsidR="00B27467" w:rsidRPr="0087739A">
        <w:rPr>
          <w:color w:val="3D3B39"/>
        </w:rPr>
        <w:t>l’art. 49 del</w:t>
      </w:r>
      <w:r w:rsidR="0074028B" w:rsidRPr="0087739A">
        <w:rPr>
          <w:color w:val="3D3B39"/>
        </w:rPr>
        <w:t xml:space="preserve"> previgente codice</w:t>
      </w:r>
      <w:r w:rsidR="008D58AE" w:rsidRPr="0087739A">
        <w:rPr>
          <w:color w:val="3D3B39"/>
        </w:rPr>
        <w:t>,</w:t>
      </w:r>
      <w:r w:rsidR="00635BF1" w:rsidRPr="0087739A">
        <w:rPr>
          <w:color w:val="3D3B39"/>
        </w:rPr>
        <w:t xml:space="preserve"> nel garantire la più ampia partecipazione delle imprese alle gare pubbliche nel</w:t>
      </w:r>
      <w:r w:rsidR="008767F0" w:rsidRPr="0087739A">
        <w:rPr>
          <w:color w:val="3D3B39"/>
        </w:rPr>
        <w:t>l’applicazione di tale istituto e</w:t>
      </w:r>
      <w:r w:rsidR="00635BF1" w:rsidRPr="0087739A">
        <w:rPr>
          <w:color w:val="3D3B39"/>
        </w:rPr>
        <w:t xml:space="preserve"> prevenendo i rischi</w:t>
      </w:r>
      <w:r w:rsidR="0015079F" w:rsidRPr="0087739A">
        <w:rPr>
          <w:color w:val="3D3B39"/>
        </w:rPr>
        <w:t xml:space="preserve"> </w:t>
      </w:r>
      <w:r w:rsidR="00635BF1" w:rsidRPr="0087739A">
        <w:rPr>
          <w:color w:val="3D3B39"/>
        </w:rPr>
        <w:t xml:space="preserve">di </w:t>
      </w:r>
      <w:r w:rsidR="0073633F" w:rsidRPr="0087739A">
        <w:rPr>
          <w:color w:val="3D3B39"/>
        </w:rPr>
        <w:t xml:space="preserve">alterazione procedurale. </w:t>
      </w:r>
      <w:r w:rsidR="0015079F" w:rsidRPr="0087739A">
        <w:t>L</w:t>
      </w:r>
      <w:r w:rsidR="0073633F" w:rsidRPr="0087739A">
        <w:t>’orientamento della giurisprudenza amministrativa consolid</w:t>
      </w:r>
      <w:r w:rsidR="007D4C8C" w:rsidRPr="0087739A">
        <w:t xml:space="preserve">atasi a seguito </w:t>
      </w:r>
      <w:r w:rsidR="0073633F" w:rsidRPr="0087739A">
        <w:t>l’Ad. Pl. n.23/2016, s</w:t>
      </w:r>
      <w:r w:rsidR="007D4C8C" w:rsidRPr="0087739A">
        <w:t>ancisce che</w:t>
      </w:r>
      <w:r w:rsidR="0073633F" w:rsidRPr="0087739A">
        <w:t xml:space="preserve"> l’avvalimento è stato introdotto nell’ordinamento nazionale “in attuazione di puntuali prescrizioni dell’ordinamento UE”, al fine di consentire “l’apertura degli appalti pubblici alla concorrenza nella misura più ampia possibile”, secondo quanto chiarito dalla giurisprudenza della Corte di Giustizia dell’UE.</w:t>
      </w:r>
      <w:r w:rsidR="00CB1664" w:rsidRPr="0087739A">
        <w:t xml:space="preserve"> </w:t>
      </w:r>
      <w:r w:rsidR="0073633F" w:rsidRPr="0087739A">
        <w:rPr>
          <w:color w:val="3D3B39"/>
        </w:rPr>
        <w:t xml:space="preserve">In attuazione di quanto espresso ed a seguito dell’approvazione dello schema di decreto del Consiglio di Stato sono stati rimossi i limiti, in contrasto con la normativa </w:t>
      </w:r>
      <w:r w:rsidR="007D4C8C" w:rsidRPr="0087739A">
        <w:rPr>
          <w:color w:val="3D3B39"/>
        </w:rPr>
        <w:t xml:space="preserve">europea </w:t>
      </w:r>
      <w:r w:rsidR="0073633F" w:rsidRPr="0087739A">
        <w:rPr>
          <w:color w:val="3D3B39"/>
        </w:rPr>
        <w:t xml:space="preserve">e quindi nel testo in vigore non sono stati reintrodotti </w:t>
      </w:r>
      <w:r w:rsidR="007D4C8C" w:rsidRPr="0087739A">
        <w:rPr>
          <w:color w:val="3D3B39"/>
        </w:rPr>
        <w:t>i pre</w:t>
      </w:r>
      <w:r w:rsidR="0073633F" w:rsidRPr="0087739A">
        <w:rPr>
          <w:color w:val="3D3B39"/>
        </w:rPr>
        <w:t>esistenti divieti, criticati dalla Corte di Giustizia</w:t>
      </w:r>
      <w:r w:rsidR="0015079F" w:rsidRPr="0087739A">
        <w:rPr>
          <w:color w:val="3D3B39"/>
        </w:rPr>
        <w:t xml:space="preserve"> </w:t>
      </w:r>
      <w:r w:rsidR="0073633F" w:rsidRPr="0087739A">
        <w:rPr>
          <w:color w:val="3D3B39"/>
        </w:rPr>
        <w:t>in riferimento all’avvalimento plurimo e frazionato</w:t>
      </w:r>
      <w:r w:rsidR="0073633F" w:rsidRPr="0087739A">
        <w:rPr>
          <w:color w:val="3D3B39"/>
          <w:highlight w:val="yellow"/>
        </w:rPr>
        <w:t>.</w:t>
      </w:r>
      <w:r w:rsidR="00CD0562" w:rsidRPr="0087739A">
        <w:rPr>
          <w:color w:val="3D3B39"/>
        </w:rPr>
        <w:t xml:space="preserve"> In tale paragrafo sarà esposto il formante giurisprudenziale consolidatosi rispetto ai profili soggettivi dell’avvalimento</w:t>
      </w:r>
      <w:r w:rsidR="00244D59">
        <w:rPr>
          <w:color w:val="3D3B39"/>
        </w:rPr>
        <w:t xml:space="preserve"> ed in specie al costituirsi di variegati rapporti </w:t>
      </w:r>
      <w:r w:rsidR="002B6FD9">
        <w:rPr>
          <w:color w:val="3D3B39"/>
        </w:rPr>
        <w:t xml:space="preserve">interni </w:t>
      </w:r>
      <w:r w:rsidR="00244D59">
        <w:rPr>
          <w:color w:val="3D3B39"/>
        </w:rPr>
        <w:t>tra le imprese partecipanti</w:t>
      </w:r>
      <w:r w:rsidR="002B6FD9">
        <w:rPr>
          <w:color w:val="3D3B39"/>
        </w:rPr>
        <w:t xml:space="preserve"> rispetto alla stazione appaltante</w:t>
      </w:r>
      <w:bookmarkStart w:id="0" w:name="_GoBack"/>
      <w:bookmarkEnd w:id="0"/>
      <w:r w:rsidR="00244D59">
        <w:rPr>
          <w:color w:val="3D3B39"/>
        </w:rPr>
        <w:t xml:space="preserve"> </w:t>
      </w:r>
      <w:r w:rsidR="00CD0562" w:rsidRPr="0087739A">
        <w:rPr>
          <w:color w:val="3D3B39"/>
        </w:rPr>
        <w:t xml:space="preserve">.  </w:t>
      </w:r>
    </w:p>
    <w:p w:rsidR="00635BF1" w:rsidRPr="0087739A" w:rsidRDefault="00CD0562" w:rsidP="00336653">
      <w:pPr>
        <w:pStyle w:val="NormaleWeb"/>
        <w:jc w:val="both"/>
        <w:rPr>
          <w:color w:val="3D3B39"/>
        </w:rPr>
      </w:pPr>
      <w:r w:rsidRPr="0087739A">
        <w:t>Nell’avvalimento infragruppo, il part</w:t>
      </w:r>
      <w:r w:rsidRPr="0087739A">
        <w:rPr>
          <w:color w:val="3D3B39"/>
        </w:rPr>
        <w:t xml:space="preserve">ecipante ad una gara soddisfa la richiesta dei requisiti economico, finanziario, tecnico e professionale richiesti, affidando sulle capacità di imprese, appartenenti al medesimo gruppo (c.d. avvalimento infragruppo) </w:t>
      </w:r>
      <w:r w:rsidR="0015079F" w:rsidRPr="0087739A">
        <w:t xml:space="preserve">ossia </w:t>
      </w:r>
      <w:r w:rsidR="00635BF1" w:rsidRPr="0087739A">
        <w:rPr>
          <w:color w:val="3D3B39"/>
        </w:rPr>
        <w:t>dello stesso raggruppamento temporaneo</w:t>
      </w:r>
      <w:r w:rsidRPr="0087739A">
        <w:rPr>
          <w:color w:val="3D3B39"/>
        </w:rPr>
        <w:t xml:space="preserve">. In riferimento all’ammissibilità di tale avvalimento, </w:t>
      </w:r>
      <w:r w:rsidR="007D4C8C" w:rsidRPr="0087739A">
        <w:rPr>
          <w:color w:val="3D3B39"/>
        </w:rPr>
        <w:t>l</w:t>
      </w:r>
      <w:r w:rsidR="00635BF1" w:rsidRPr="0087739A">
        <w:rPr>
          <w:color w:val="3D3B39"/>
        </w:rPr>
        <w:t>a giurisprudenza amministrativa di I grado ha chiarito profili giuridici di critica applicazione</w:t>
      </w:r>
      <w:r w:rsidR="00635BF1" w:rsidRPr="0087739A">
        <w:t xml:space="preserve">, </w:t>
      </w:r>
      <w:r w:rsidR="00635BF1" w:rsidRPr="0087739A">
        <w:rPr>
          <w:color w:val="3D3B39"/>
        </w:rPr>
        <w:t>nel</w:t>
      </w:r>
      <w:r w:rsidR="00635BF1" w:rsidRPr="0087739A">
        <w:rPr>
          <w:color w:val="333333"/>
        </w:rPr>
        <w:t xml:space="preserve"> passaggio dal vecchio al nuovo Codice</w:t>
      </w:r>
      <w:r w:rsidR="00635BF1" w:rsidRPr="0087739A">
        <w:rPr>
          <w:rStyle w:val="Rimandonotaapidipagina"/>
        </w:rPr>
        <w:footnoteReference w:id="4"/>
      </w:r>
      <w:r w:rsidR="00635BF1" w:rsidRPr="0087739A">
        <w:t>.</w:t>
      </w:r>
      <w:r w:rsidR="00635BF1" w:rsidRPr="0087739A">
        <w:rPr>
          <w:color w:val="333333"/>
        </w:rPr>
        <w:t xml:space="preserve">  Invero,</w:t>
      </w:r>
      <w:r w:rsidR="0037295B" w:rsidRPr="0087739A">
        <w:rPr>
          <w:color w:val="333333"/>
        </w:rPr>
        <w:t xml:space="preserve"> </w:t>
      </w:r>
      <w:r w:rsidR="00635BF1" w:rsidRPr="0087739A">
        <w:rPr>
          <w:color w:val="333333"/>
        </w:rPr>
        <w:t xml:space="preserve">l’art. 49, c. 2, lett. g) dell’abrogato d.lgs. n. 163/2006 considerava sufficiente </w:t>
      </w:r>
      <w:r w:rsidR="00635BF1" w:rsidRPr="0087739A">
        <w:rPr>
          <w:i/>
          <w:iCs/>
          <w:color w:val="333333"/>
        </w:rPr>
        <w:t xml:space="preserve">“una dichiarazione sostitutiva attestante il legame giuridico ed economico esistente” nel caso di avvalimento nei confronti di un'impresa che appartiene al medesimo gruppo in luogo del contratto". </w:t>
      </w:r>
      <w:r w:rsidR="00635BF1" w:rsidRPr="0087739A">
        <w:rPr>
          <w:iCs/>
          <w:color w:val="333333"/>
        </w:rPr>
        <w:t xml:space="preserve">La ratio è </w:t>
      </w:r>
      <w:r w:rsidR="00635BF1" w:rsidRPr="0087739A">
        <w:rPr>
          <w:color w:val="333333"/>
        </w:rPr>
        <w:t xml:space="preserve">attenuare l’onere dimostrativo, quando si può presumere una convergenza di interessi tra più soggetti,al fine di rendere disponibile un requisito dell’uno di cui l’altro è carente. </w:t>
      </w:r>
      <w:r w:rsidR="00635BF1" w:rsidRPr="0087739A">
        <w:rPr>
          <w:iCs/>
          <w:color w:val="333333"/>
        </w:rPr>
        <w:t xml:space="preserve">Tuttavia, alcuna </w:t>
      </w:r>
      <w:r w:rsidR="00635BF1" w:rsidRPr="0087739A">
        <w:rPr>
          <w:color w:val="333333"/>
        </w:rPr>
        <w:t>norma analoga è stata prevista nel nuovo Codice degli Appalti Pubblici che all’art. 89 prevede l’obbligo di allegare il contratto. Ciò ha indotto a ritenere che non è applicabile la deroga all’obbligo di produrre il contratto di avvalimento nella fattispecie di conclusione tra soggetti societari appartenenti ad un medesimo gruppo. La deroga previgente non può essere considerata quale principio di primaria rilev</w:t>
      </w:r>
      <w:r w:rsidR="00EA55F8" w:rsidRPr="0087739A">
        <w:rPr>
          <w:color w:val="333333"/>
        </w:rPr>
        <w:t xml:space="preserve">anza o cogente né è desumibile </w:t>
      </w:r>
      <w:r w:rsidR="00635BF1" w:rsidRPr="0087739A">
        <w:rPr>
          <w:color w:val="333333"/>
        </w:rPr>
        <w:t>nei “settori speciali” di cui al c. 2 dell’art. 89. La frase espressa in quest’</w:t>
      </w:r>
      <w:r w:rsidR="00CB1664" w:rsidRPr="0087739A">
        <w:rPr>
          <w:color w:val="333333"/>
        </w:rPr>
        <w:t xml:space="preserve"> </w:t>
      </w:r>
      <w:r w:rsidR="00635BF1" w:rsidRPr="0087739A">
        <w:rPr>
          <w:color w:val="333333"/>
        </w:rPr>
        <w:t>ultimo</w:t>
      </w:r>
      <w:r w:rsidR="00635BF1" w:rsidRPr="0087739A">
        <w:rPr>
          <w:i/>
          <w:iCs/>
          <w:color w:val="333333"/>
        </w:rPr>
        <w:t>(“Resta fermo…”</w:t>
      </w:r>
      <w:r w:rsidR="00635BF1" w:rsidRPr="0087739A">
        <w:rPr>
          <w:color w:val="333333"/>
        </w:rPr>
        <w:t xml:space="preserve">) non è una deroga o eccezione a quanto statuito dal comma 1, in quanto tale espressione conferma, precisando l’applicazione, anche nei settori </w:t>
      </w:r>
      <w:r w:rsidR="00635BF1" w:rsidRPr="0087739A">
        <w:rPr>
          <w:i/>
          <w:iCs/>
          <w:color w:val="333333"/>
        </w:rPr>
        <w:t>“de quibus”,</w:t>
      </w:r>
      <w:r w:rsidR="00635BF1" w:rsidRPr="0087739A">
        <w:rPr>
          <w:color w:val="333333"/>
        </w:rPr>
        <w:t xml:space="preserve"> delle norme di cui ai periodi secondo e terzo, ma da essa non è desumibile, in termini univoci, una deroga alle norme contenute nei restanti periodi del comma 1, non richiamati dal comma 2 (l’ultimo, relativo all’obbligo di stipulare e produrre in gara un contratto scritto di avvalimento). Tale deroga</w:t>
      </w:r>
      <w:r w:rsidR="0015079F" w:rsidRPr="0087739A">
        <w:rPr>
          <w:color w:val="333333"/>
        </w:rPr>
        <w:t xml:space="preserve"> non può essere applicata </w:t>
      </w:r>
      <w:r w:rsidR="00635BF1" w:rsidRPr="0087739A">
        <w:rPr>
          <w:color w:val="333333"/>
        </w:rPr>
        <w:t>e per coerenza ermeneutica, si dovrebbe anche escludere l’applicabilità del quarto periodo del c.1, che impone di depositare la dichiarazione dell’ausiliaria, adempimento non derogabile, non essendo altrimenti ipotizzabile altro documento idoneo a comprovare il rapporto di avvalimento e costituendo tale dichiarazione “da sempre” la prova del rapporto di avvalimento, anche nel regime previgente.</w:t>
      </w:r>
    </w:p>
    <w:p w:rsidR="00234FCE" w:rsidRPr="0087739A" w:rsidRDefault="00635BF1" w:rsidP="00336653">
      <w:pPr>
        <w:spacing w:before="100" w:beforeAutospacing="1" w:after="100" w:afterAutospacing="1" w:line="240" w:lineRule="auto"/>
        <w:jc w:val="both"/>
        <w:rPr>
          <w:rFonts w:ascii="Times New Roman" w:hAnsi="Times New Roman" w:cs="Times New Roman"/>
          <w:sz w:val="24"/>
          <w:szCs w:val="24"/>
          <w:lang w:eastAsia="it-IT"/>
        </w:rPr>
      </w:pPr>
      <w:r w:rsidRPr="0087739A">
        <w:rPr>
          <w:rFonts w:ascii="Times New Roman" w:hAnsi="Times New Roman" w:cs="Times New Roman"/>
          <w:sz w:val="24"/>
          <w:szCs w:val="24"/>
          <w:lang w:eastAsia="it-IT"/>
        </w:rPr>
        <w:t>A tale stregua, il part</w:t>
      </w:r>
      <w:r w:rsidR="00B27467" w:rsidRPr="0087739A">
        <w:rPr>
          <w:rFonts w:ascii="Times New Roman" w:hAnsi="Times New Roman" w:cs="Times New Roman"/>
          <w:color w:val="3D3B39"/>
          <w:sz w:val="24"/>
          <w:szCs w:val="24"/>
        </w:rPr>
        <w:t xml:space="preserve">ecipante </w:t>
      </w:r>
      <w:r w:rsidR="00BB6024" w:rsidRPr="0087739A">
        <w:rPr>
          <w:rFonts w:ascii="Times New Roman" w:hAnsi="Times New Roman" w:cs="Times New Roman"/>
          <w:color w:val="3D3B39"/>
          <w:sz w:val="24"/>
          <w:szCs w:val="24"/>
        </w:rPr>
        <w:t xml:space="preserve">ad una gara </w:t>
      </w:r>
      <w:r w:rsidR="00B27467" w:rsidRPr="0087739A">
        <w:rPr>
          <w:rFonts w:ascii="Times New Roman" w:hAnsi="Times New Roman" w:cs="Times New Roman"/>
          <w:color w:val="3D3B39"/>
          <w:sz w:val="24"/>
          <w:szCs w:val="24"/>
        </w:rPr>
        <w:t xml:space="preserve">può soddisfare la richiesta </w:t>
      </w:r>
      <w:r w:rsidR="00BB6024" w:rsidRPr="0087739A">
        <w:rPr>
          <w:rFonts w:ascii="Times New Roman" w:hAnsi="Times New Roman" w:cs="Times New Roman"/>
          <w:color w:val="3D3B39"/>
          <w:sz w:val="24"/>
          <w:szCs w:val="24"/>
        </w:rPr>
        <w:t>del</w:t>
      </w:r>
      <w:r w:rsidR="00B27467" w:rsidRPr="0087739A">
        <w:rPr>
          <w:rFonts w:ascii="Times New Roman" w:hAnsi="Times New Roman" w:cs="Times New Roman"/>
          <w:color w:val="3D3B39"/>
          <w:sz w:val="24"/>
          <w:szCs w:val="24"/>
        </w:rPr>
        <w:t xml:space="preserve"> possesso dei requisiti economico, finanziario, tecnico e professionale </w:t>
      </w:r>
      <w:r w:rsidR="00F22B0C" w:rsidRPr="0087739A">
        <w:rPr>
          <w:rFonts w:ascii="Times New Roman" w:hAnsi="Times New Roman" w:cs="Times New Roman"/>
          <w:color w:val="3D3B39"/>
          <w:sz w:val="24"/>
          <w:szCs w:val="24"/>
        </w:rPr>
        <w:t xml:space="preserve">richiesti </w:t>
      </w:r>
      <w:r w:rsidR="00B27467" w:rsidRPr="0087739A">
        <w:rPr>
          <w:rFonts w:ascii="Times New Roman" w:hAnsi="Times New Roman" w:cs="Times New Roman"/>
          <w:color w:val="3D3B39"/>
          <w:sz w:val="24"/>
          <w:szCs w:val="24"/>
        </w:rPr>
        <w:t>per partecipare ad una procedura di gara, a</w:t>
      </w:r>
      <w:r w:rsidR="00CD0562" w:rsidRPr="0087739A">
        <w:rPr>
          <w:rFonts w:ascii="Times New Roman" w:hAnsi="Times New Roman" w:cs="Times New Roman"/>
          <w:color w:val="3D3B39"/>
          <w:sz w:val="24"/>
          <w:szCs w:val="24"/>
        </w:rPr>
        <w:t xml:space="preserve">ttraverso </w:t>
      </w:r>
      <w:r w:rsidR="00B27467" w:rsidRPr="0087739A">
        <w:rPr>
          <w:rFonts w:ascii="Times New Roman" w:hAnsi="Times New Roman" w:cs="Times New Roman"/>
          <w:color w:val="3D3B39"/>
          <w:sz w:val="24"/>
          <w:szCs w:val="24"/>
        </w:rPr>
        <w:t>“anche di partecipanti al raggruppamento, a prescindere dalla natura giuridica dei suoi legami con questi ultimi”.</w:t>
      </w:r>
      <w:r w:rsidR="00CD0562" w:rsidRPr="0087739A">
        <w:rPr>
          <w:rFonts w:ascii="Times New Roman" w:hAnsi="Times New Roman" w:cs="Times New Roman"/>
          <w:color w:val="3D3B39"/>
          <w:sz w:val="24"/>
          <w:szCs w:val="24"/>
        </w:rPr>
        <w:t xml:space="preserve"> </w:t>
      </w:r>
      <w:r w:rsidR="002F7B91" w:rsidRPr="0087739A">
        <w:rPr>
          <w:rFonts w:ascii="Times New Roman" w:eastAsia="Times New Roman" w:hAnsi="Times New Roman" w:cs="Times New Roman"/>
          <w:bCs/>
          <w:sz w:val="24"/>
          <w:szCs w:val="24"/>
        </w:rPr>
        <w:t>Nella fattispecie di esecutori plurisoggettivi in RTI,</w:t>
      </w:r>
      <w:r w:rsidR="00AA035C" w:rsidRPr="0087739A">
        <w:rPr>
          <w:rFonts w:ascii="Times New Roman" w:eastAsia="Times New Roman" w:hAnsi="Times New Roman" w:cs="Times New Roman"/>
          <w:bCs/>
          <w:sz w:val="24"/>
          <w:szCs w:val="24"/>
        </w:rPr>
        <w:t xml:space="preserve"> si</w:t>
      </w:r>
      <w:r w:rsidR="002F7B91" w:rsidRPr="0087739A">
        <w:rPr>
          <w:rFonts w:ascii="Times New Roman" w:eastAsia="Times New Roman" w:hAnsi="Times New Roman" w:cs="Times New Roman"/>
          <w:bCs/>
          <w:sz w:val="24"/>
          <w:szCs w:val="24"/>
        </w:rPr>
        <w:t xml:space="preserve"> rit</w:t>
      </w:r>
      <w:r w:rsidR="00AA035C" w:rsidRPr="0087739A">
        <w:rPr>
          <w:rFonts w:ascii="Times New Roman" w:eastAsia="Times New Roman" w:hAnsi="Times New Roman" w:cs="Times New Roman"/>
          <w:bCs/>
          <w:sz w:val="24"/>
          <w:szCs w:val="24"/>
        </w:rPr>
        <w:t xml:space="preserve">iene </w:t>
      </w:r>
      <w:r w:rsidR="002F7B91" w:rsidRPr="0087739A">
        <w:rPr>
          <w:rFonts w:ascii="Times New Roman" w:eastAsia="Times New Roman" w:hAnsi="Times New Roman" w:cs="Times New Roman"/>
          <w:bCs/>
          <w:sz w:val="24"/>
          <w:szCs w:val="24"/>
        </w:rPr>
        <w:t>necessario e sufficiente che siano garantite l</w:t>
      </w:r>
      <w:r w:rsidR="00AA035C" w:rsidRPr="0087739A">
        <w:rPr>
          <w:rFonts w:ascii="Times New Roman" w:eastAsia="Times New Roman" w:hAnsi="Times New Roman" w:cs="Times New Roman"/>
          <w:bCs/>
          <w:sz w:val="24"/>
          <w:szCs w:val="24"/>
        </w:rPr>
        <w:t>’</w:t>
      </w:r>
      <w:r w:rsidR="002F7B91" w:rsidRPr="0087739A">
        <w:rPr>
          <w:rFonts w:ascii="Times New Roman" w:eastAsia="Times New Roman" w:hAnsi="Times New Roman" w:cs="Times New Roman"/>
          <w:bCs/>
          <w:sz w:val="24"/>
          <w:szCs w:val="24"/>
        </w:rPr>
        <w:t>affidabilità e responsabilità attraverso la qu</w:t>
      </w:r>
      <w:r w:rsidR="00AA035C" w:rsidRPr="0087739A">
        <w:rPr>
          <w:rFonts w:ascii="Times New Roman" w:eastAsia="Times New Roman" w:hAnsi="Times New Roman" w:cs="Times New Roman"/>
          <w:bCs/>
          <w:sz w:val="24"/>
          <w:szCs w:val="24"/>
        </w:rPr>
        <w:t xml:space="preserve">alificazione </w:t>
      </w:r>
      <w:r w:rsidR="002F7B91" w:rsidRPr="0087739A">
        <w:rPr>
          <w:rFonts w:ascii="Times New Roman" w:eastAsia="Times New Roman" w:hAnsi="Times New Roman" w:cs="Times New Roman"/>
          <w:bCs/>
          <w:sz w:val="24"/>
          <w:szCs w:val="24"/>
        </w:rPr>
        <w:t>e</w:t>
      </w:r>
      <w:r w:rsidR="00AA035C" w:rsidRPr="0087739A">
        <w:rPr>
          <w:rFonts w:ascii="Times New Roman" w:eastAsia="Times New Roman" w:hAnsi="Times New Roman" w:cs="Times New Roman"/>
          <w:bCs/>
          <w:sz w:val="24"/>
          <w:szCs w:val="24"/>
        </w:rPr>
        <w:t>dil</w:t>
      </w:r>
      <w:r w:rsidR="002F7B91" w:rsidRPr="0087739A">
        <w:rPr>
          <w:rFonts w:ascii="Times New Roman" w:eastAsia="Times New Roman" w:hAnsi="Times New Roman" w:cs="Times New Roman"/>
          <w:bCs/>
          <w:sz w:val="24"/>
          <w:szCs w:val="24"/>
        </w:rPr>
        <w:t xml:space="preserve"> complessivo fatturato conseguito dalle singole imprese.</w:t>
      </w:r>
      <w:r w:rsidR="00234FCE" w:rsidRPr="0087739A">
        <w:rPr>
          <w:rFonts w:ascii="Times New Roman" w:eastAsia="Times New Roman" w:hAnsi="Times New Roman" w:cs="Times New Roman"/>
          <w:bCs/>
          <w:sz w:val="24"/>
          <w:szCs w:val="24"/>
        </w:rPr>
        <w:t xml:space="preserve"> Al riguardo, è necessario pre</w:t>
      </w:r>
      <w:r w:rsidR="00B34752" w:rsidRPr="0087739A">
        <w:rPr>
          <w:rFonts w:ascii="Times New Roman" w:eastAsia="Times New Roman" w:hAnsi="Times New Roman" w:cs="Times New Roman"/>
          <w:bCs/>
          <w:sz w:val="24"/>
          <w:szCs w:val="24"/>
        </w:rPr>
        <w:t>cisare</w:t>
      </w:r>
      <w:r w:rsidR="00234FCE" w:rsidRPr="0087739A">
        <w:rPr>
          <w:rFonts w:ascii="Times New Roman" w:eastAsia="Times New Roman" w:hAnsi="Times New Roman" w:cs="Times New Roman"/>
          <w:bCs/>
          <w:sz w:val="24"/>
          <w:szCs w:val="24"/>
        </w:rPr>
        <w:t xml:space="preserve"> che </w:t>
      </w:r>
      <w:r w:rsidR="00B34752" w:rsidRPr="0087739A">
        <w:rPr>
          <w:rFonts w:ascii="Times New Roman" w:eastAsia="Times New Roman" w:hAnsi="Times New Roman" w:cs="Times New Roman"/>
          <w:bCs/>
          <w:sz w:val="24"/>
          <w:szCs w:val="24"/>
        </w:rPr>
        <w:t xml:space="preserve">nel </w:t>
      </w:r>
      <w:r w:rsidR="00234FCE" w:rsidRPr="0087739A">
        <w:rPr>
          <w:rFonts w:ascii="Times New Roman" w:eastAsia="Times New Roman" w:hAnsi="Times New Roman" w:cs="Times New Roman"/>
          <w:iCs/>
          <w:color w:val="333333"/>
          <w:sz w:val="24"/>
          <w:szCs w:val="24"/>
          <w:lang w:eastAsia="it-IT"/>
        </w:rPr>
        <w:t>raggruppamento, le singole imprese assumono il mero impegno di costituirsi in associazione nel caso di aggiudicazione della gara per l’esecuzione dell’appalto, senza l’insorgenza di</w:t>
      </w:r>
      <w:r w:rsidR="00B34752" w:rsidRPr="0087739A">
        <w:rPr>
          <w:rFonts w:ascii="Times New Roman" w:eastAsia="Times New Roman" w:hAnsi="Times New Roman" w:cs="Times New Roman"/>
          <w:iCs/>
          <w:color w:val="333333"/>
          <w:sz w:val="24"/>
          <w:szCs w:val="24"/>
          <w:lang w:eastAsia="it-IT"/>
        </w:rPr>
        <w:t xml:space="preserve"> ulteriori e specifici obblighi, quali </w:t>
      </w:r>
      <w:r w:rsidR="00234FCE" w:rsidRPr="0087739A">
        <w:rPr>
          <w:rFonts w:ascii="Times New Roman" w:eastAsia="Times New Roman" w:hAnsi="Times New Roman" w:cs="Times New Roman"/>
          <w:iCs/>
          <w:color w:val="333333"/>
          <w:sz w:val="24"/>
          <w:szCs w:val="24"/>
          <w:lang w:eastAsia="it-IT"/>
        </w:rPr>
        <w:t>la messa a disposizione di mezzi tecnici e/o finanziari</w:t>
      </w:r>
      <w:r w:rsidR="00B34752" w:rsidRPr="0087739A">
        <w:rPr>
          <w:rFonts w:ascii="Times New Roman" w:eastAsia="Times New Roman" w:hAnsi="Times New Roman" w:cs="Times New Roman"/>
          <w:iCs/>
          <w:color w:val="333333"/>
          <w:sz w:val="24"/>
          <w:szCs w:val="24"/>
          <w:lang w:eastAsia="it-IT"/>
        </w:rPr>
        <w:t xml:space="preserve">. Ciò non presuppone per le partecipanti obblighi ulteriori rispetto all’impegno di costituirsi in associazione e eseguire le opere secondo le percentuali rispettivamente assunte. Invece, nell’avvalimento </w:t>
      </w:r>
      <w:r w:rsidR="00234FCE" w:rsidRPr="0087739A">
        <w:rPr>
          <w:rFonts w:ascii="Times New Roman" w:eastAsia="Times New Roman" w:hAnsi="Times New Roman" w:cs="Times New Roman"/>
          <w:iCs/>
          <w:color w:val="333333"/>
          <w:sz w:val="24"/>
          <w:szCs w:val="24"/>
          <w:lang w:eastAsia="it-IT"/>
        </w:rPr>
        <w:t>l’impresa che intenda avva</w:t>
      </w:r>
      <w:r w:rsidR="00CB0D01" w:rsidRPr="0087739A">
        <w:rPr>
          <w:rFonts w:ascii="Times New Roman" w:eastAsia="Times New Roman" w:hAnsi="Times New Roman" w:cs="Times New Roman"/>
          <w:iCs/>
          <w:color w:val="333333"/>
          <w:sz w:val="24"/>
          <w:szCs w:val="24"/>
          <w:lang w:eastAsia="it-IT"/>
        </w:rPr>
        <w:t>lersi dei requisiti di un’altra</w:t>
      </w:r>
      <w:r w:rsidR="00234FCE" w:rsidRPr="0087739A">
        <w:rPr>
          <w:rFonts w:ascii="Times New Roman" w:eastAsia="Times New Roman" w:hAnsi="Times New Roman" w:cs="Times New Roman"/>
          <w:iCs/>
          <w:color w:val="333333"/>
          <w:sz w:val="24"/>
          <w:szCs w:val="24"/>
          <w:lang w:eastAsia="it-IT"/>
        </w:rPr>
        <w:t>, deve necessariamente darne atto in sede di presentazione dell’offerta, e ciò in quanto l’Amministrazione deve poter verificare ab initio la sussistenza in capo ad ogni partecipante dei requisiti richiesti dal bando.</w:t>
      </w:r>
      <w:r w:rsidR="0037295B" w:rsidRPr="0087739A">
        <w:rPr>
          <w:rFonts w:ascii="Times New Roman" w:eastAsia="Times New Roman" w:hAnsi="Times New Roman" w:cs="Times New Roman"/>
          <w:iCs/>
          <w:color w:val="333333"/>
          <w:sz w:val="24"/>
          <w:szCs w:val="24"/>
          <w:lang w:eastAsia="it-IT"/>
        </w:rPr>
        <w:t xml:space="preserve"> </w:t>
      </w:r>
      <w:r w:rsidR="00234FCE" w:rsidRPr="0087739A">
        <w:rPr>
          <w:rFonts w:ascii="Times New Roman" w:eastAsia="Times New Roman" w:hAnsi="Times New Roman" w:cs="Times New Roman"/>
          <w:iCs/>
          <w:color w:val="333333"/>
          <w:sz w:val="24"/>
          <w:szCs w:val="24"/>
          <w:lang w:eastAsia="it-IT"/>
        </w:rPr>
        <w:t>Né può ritenersi che l’Amministrazione sia obbligatoriamente chiamata ad effettuare indagini ulteriori rispetto alla verifica dei contenuti esplicitati nelle domande presentate, al fine specifico di accertare se i requisiti di cui la singola impresa risulti carente siano rinvenibili in altro soggetto del raggruppamento.</w:t>
      </w:r>
      <w:r w:rsidR="0037295B" w:rsidRPr="0087739A">
        <w:rPr>
          <w:rFonts w:ascii="Times New Roman" w:eastAsia="Times New Roman" w:hAnsi="Times New Roman" w:cs="Times New Roman"/>
          <w:iCs/>
          <w:color w:val="333333"/>
          <w:sz w:val="24"/>
          <w:szCs w:val="24"/>
          <w:lang w:eastAsia="it-IT"/>
        </w:rPr>
        <w:t xml:space="preserve"> </w:t>
      </w:r>
      <w:r w:rsidR="00B34752" w:rsidRPr="0087739A">
        <w:rPr>
          <w:rFonts w:ascii="Times New Roman" w:eastAsia="Times New Roman" w:hAnsi="Times New Roman" w:cs="Times New Roman"/>
          <w:color w:val="333333"/>
          <w:sz w:val="24"/>
          <w:szCs w:val="24"/>
          <w:lang w:eastAsia="it-IT"/>
        </w:rPr>
        <w:t>A tale stregua</w:t>
      </w:r>
      <w:r w:rsidR="00FC0F61" w:rsidRPr="0087739A">
        <w:rPr>
          <w:rFonts w:ascii="Times New Roman" w:eastAsia="Times New Roman" w:hAnsi="Times New Roman" w:cs="Times New Roman"/>
          <w:color w:val="333333"/>
          <w:sz w:val="24"/>
          <w:szCs w:val="24"/>
          <w:lang w:eastAsia="it-IT"/>
        </w:rPr>
        <w:t xml:space="preserve"> è necessario che </w:t>
      </w:r>
      <w:r w:rsidR="00234FCE" w:rsidRPr="0087739A">
        <w:rPr>
          <w:rFonts w:ascii="Times New Roman" w:eastAsia="Times New Roman" w:hAnsi="Times New Roman" w:cs="Times New Roman"/>
          <w:iCs/>
          <w:color w:val="333333"/>
          <w:sz w:val="24"/>
          <w:szCs w:val="24"/>
          <w:lang w:eastAsia="it-IT"/>
        </w:rPr>
        <w:t xml:space="preserve">l’impresa manifesti espressamente la volontà di avvalersi dei requisiti di un’altra </w:t>
      </w:r>
      <w:r w:rsidR="00CD0562" w:rsidRPr="0087739A">
        <w:rPr>
          <w:rFonts w:ascii="Times New Roman" w:eastAsia="Times New Roman" w:hAnsi="Times New Roman" w:cs="Times New Roman"/>
          <w:iCs/>
          <w:color w:val="333333"/>
          <w:sz w:val="24"/>
          <w:szCs w:val="24"/>
          <w:lang w:eastAsia="it-IT"/>
        </w:rPr>
        <w:t>alla</w:t>
      </w:r>
      <w:r w:rsidR="00234FCE" w:rsidRPr="0087739A">
        <w:rPr>
          <w:rFonts w:ascii="Times New Roman" w:eastAsia="Times New Roman" w:hAnsi="Times New Roman" w:cs="Times New Roman"/>
          <w:iCs/>
          <w:color w:val="333333"/>
          <w:sz w:val="24"/>
          <w:szCs w:val="24"/>
          <w:lang w:eastAsia="it-IT"/>
        </w:rPr>
        <w:t xml:space="preserve"> presentazione dell’offerta.</w:t>
      </w:r>
      <w:r w:rsidR="0037295B" w:rsidRPr="0087739A">
        <w:rPr>
          <w:rFonts w:ascii="Times New Roman" w:eastAsia="Times New Roman" w:hAnsi="Times New Roman" w:cs="Times New Roman"/>
          <w:iCs/>
          <w:color w:val="333333"/>
          <w:sz w:val="24"/>
          <w:szCs w:val="24"/>
          <w:lang w:eastAsia="it-IT"/>
        </w:rPr>
        <w:t xml:space="preserve"> </w:t>
      </w:r>
      <w:r w:rsidR="00234FCE" w:rsidRPr="0087739A">
        <w:rPr>
          <w:rFonts w:ascii="Times New Roman" w:eastAsia="Times New Roman" w:hAnsi="Times New Roman" w:cs="Times New Roman"/>
          <w:iCs/>
          <w:color w:val="333333"/>
          <w:sz w:val="24"/>
          <w:szCs w:val="24"/>
          <w:lang w:eastAsia="it-IT"/>
        </w:rPr>
        <w:t xml:space="preserve">Ne consegue che l’estensione e l’ampliamento, solo eventuale, degli obblighi intercorrenti tra le imprese del costituendo R.T.I., </w:t>
      </w:r>
      <w:r w:rsidR="00F22B0C" w:rsidRPr="0087739A">
        <w:rPr>
          <w:rFonts w:ascii="Times New Roman" w:eastAsia="Times New Roman" w:hAnsi="Times New Roman" w:cs="Times New Roman"/>
          <w:iCs/>
          <w:color w:val="333333"/>
          <w:sz w:val="24"/>
          <w:szCs w:val="24"/>
          <w:lang w:eastAsia="it-IT"/>
        </w:rPr>
        <w:t>è da formalizzare in un atto al fine di c</w:t>
      </w:r>
      <w:r w:rsidR="00234FCE" w:rsidRPr="0087739A">
        <w:rPr>
          <w:rFonts w:ascii="Times New Roman" w:eastAsia="Times New Roman" w:hAnsi="Times New Roman" w:cs="Times New Roman"/>
          <w:iCs/>
          <w:color w:val="333333"/>
          <w:sz w:val="24"/>
          <w:szCs w:val="24"/>
          <w:lang w:eastAsia="it-IT"/>
        </w:rPr>
        <w:t>onsent</w:t>
      </w:r>
      <w:r w:rsidR="00F22B0C" w:rsidRPr="0087739A">
        <w:rPr>
          <w:rFonts w:ascii="Times New Roman" w:eastAsia="Times New Roman" w:hAnsi="Times New Roman" w:cs="Times New Roman"/>
          <w:iCs/>
          <w:color w:val="333333"/>
          <w:sz w:val="24"/>
          <w:szCs w:val="24"/>
          <w:lang w:eastAsia="it-IT"/>
        </w:rPr>
        <w:t xml:space="preserve">ire </w:t>
      </w:r>
      <w:r w:rsidR="00234FCE" w:rsidRPr="0087739A">
        <w:rPr>
          <w:rFonts w:ascii="Times New Roman" w:eastAsia="Times New Roman" w:hAnsi="Times New Roman" w:cs="Times New Roman"/>
          <w:iCs/>
          <w:color w:val="333333"/>
          <w:sz w:val="24"/>
          <w:szCs w:val="24"/>
          <w:lang w:eastAsia="it-IT"/>
        </w:rPr>
        <w:t>all’impresa ausiliata di esigere la messa a disposizione del requisito di cui è ca</w:t>
      </w:r>
      <w:r w:rsidR="00B34752" w:rsidRPr="0087739A">
        <w:rPr>
          <w:rFonts w:ascii="Times New Roman" w:eastAsia="Times New Roman" w:hAnsi="Times New Roman" w:cs="Times New Roman"/>
          <w:iCs/>
          <w:color w:val="333333"/>
          <w:sz w:val="24"/>
          <w:szCs w:val="24"/>
          <w:lang w:eastAsia="it-IT"/>
        </w:rPr>
        <w:t>rente</w:t>
      </w:r>
      <w:r w:rsidR="00FC0F61" w:rsidRPr="0087739A">
        <w:rPr>
          <w:rStyle w:val="Rimandonotaapidipagina"/>
          <w:rFonts w:ascii="Times New Roman" w:eastAsia="Times New Roman" w:hAnsi="Times New Roman" w:cs="Times New Roman"/>
          <w:iCs/>
          <w:color w:val="333333"/>
          <w:sz w:val="24"/>
          <w:szCs w:val="24"/>
          <w:lang w:eastAsia="it-IT"/>
        </w:rPr>
        <w:footnoteReference w:id="5"/>
      </w:r>
      <w:r w:rsidR="00234FCE" w:rsidRPr="0087739A">
        <w:rPr>
          <w:rFonts w:ascii="Times New Roman" w:eastAsia="Times New Roman" w:hAnsi="Times New Roman" w:cs="Times New Roman"/>
          <w:iCs/>
          <w:color w:val="333333"/>
          <w:sz w:val="24"/>
          <w:szCs w:val="24"/>
          <w:lang w:eastAsia="it-IT"/>
        </w:rPr>
        <w:t>.</w:t>
      </w:r>
    </w:p>
    <w:p w:rsidR="00B667EC" w:rsidRPr="0087739A" w:rsidRDefault="00FC0F61" w:rsidP="00336653">
      <w:pPr>
        <w:spacing w:before="100" w:beforeAutospacing="1" w:after="100" w:afterAutospacing="1" w:line="240" w:lineRule="auto"/>
        <w:jc w:val="both"/>
        <w:rPr>
          <w:rFonts w:ascii="Times New Roman" w:eastAsia="Times New Roman" w:hAnsi="Times New Roman" w:cs="Times New Roman"/>
          <w:bCs/>
          <w:sz w:val="24"/>
          <w:szCs w:val="24"/>
        </w:rPr>
      </w:pPr>
      <w:r w:rsidRPr="0087739A">
        <w:rPr>
          <w:rFonts w:ascii="Times New Roman" w:eastAsia="Times New Roman" w:hAnsi="Times New Roman" w:cs="Times New Roman"/>
          <w:bCs/>
          <w:sz w:val="24"/>
          <w:szCs w:val="24"/>
        </w:rPr>
        <w:t xml:space="preserve">In caso di avvalimento, resta </w:t>
      </w:r>
      <w:r w:rsidR="002F7B91" w:rsidRPr="0087739A">
        <w:rPr>
          <w:rFonts w:ascii="Times New Roman" w:eastAsia="Times New Roman" w:hAnsi="Times New Roman" w:cs="Times New Roman"/>
          <w:bCs/>
          <w:sz w:val="24"/>
          <w:szCs w:val="24"/>
        </w:rPr>
        <w:t>modulabile la ripartizione dell’esecuzione degli obblighi fra le imprese partecipanti, legate da un accordo che impone ad ogni soggetto partecipante di assolvere agli adempimenti assunti dal RTI</w:t>
      </w:r>
      <w:r w:rsidR="00AA035C" w:rsidRPr="0087739A">
        <w:rPr>
          <w:rFonts w:ascii="Times New Roman" w:eastAsia="Times New Roman" w:hAnsi="Times New Roman" w:cs="Times New Roman"/>
          <w:bCs/>
          <w:sz w:val="24"/>
          <w:szCs w:val="24"/>
        </w:rPr>
        <w:t xml:space="preserve">. Al riguardo, si </w:t>
      </w:r>
      <w:r w:rsidR="002F7B91" w:rsidRPr="0087739A">
        <w:rPr>
          <w:rFonts w:ascii="Times New Roman" w:eastAsia="Times New Roman" w:hAnsi="Times New Roman" w:cs="Times New Roman"/>
          <w:bCs/>
          <w:sz w:val="24"/>
          <w:szCs w:val="24"/>
        </w:rPr>
        <w:t>rit</w:t>
      </w:r>
      <w:r w:rsidR="00AA035C" w:rsidRPr="0087739A">
        <w:rPr>
          <w:rFonts w:ascii="Times New Roman" w:eastAsia="Times New Roman" w:hAnsi="Times New Roman" w:cs="Times New Roman"/>
          <w:bCs/>
          <w:sz w:val="24"/>
          <w:szCs w:val="24"/>
        </w:rPr>
        <w:t>i</w:t>
      </w:r>
      <w:r w:rsidR="002F7B91" w:rsidRPr="0087739A">
        <w:rPr>
          <w:rFonts w:ascii="Times New Roman" w:eastAsia="Times New Roman" w:hAnsi="Times New Roman" w:cs="Times New Roman"/>
          <w:bCs/>
          <w:sz w:val="24"/>
          <w:szCs w:val="24"/>
        </w:rPr>
        <w:t>ene ogni membro del raggruppamento in grado di garantire, nei limiti della propria qualificazione, l’avvalimento nei confronti degli altri partecipanti al RTI</w:t>
      </w:r>
      <w:r w:rsidR="00AA035C" w:rsidRPr="0087739A">
        <w:rPr>
          <w:rFonts w:ascii="Times New Roman" w:eastAsia="Times New Roman" w:hAnsi="Times New Roman" w:cs="Times New Roman"/>
          <w:bCs/>
          <w:sz w:val="24"/>
          <w:szCs w:val="24"/>
        </w:rPr>
        <w:t>,</w:t>
      </w:r>
      <w:r w:rsidR="002F7B91" w:rsidRPr="0087739A">
        <w:rPr>
          <w:rFonts w:ascii="Times New Roman" w:eastAsia="Times New Roman" w:hAnsi="Times New Roman" w:cs="Times New Roman"/>
          <w:bCs/>
          <w:sz w:val="24"/>
          <w:szCs w:val="24"/>
        </w:rPr>
        <w:t xml:space="preserve"> al fine di rispettare gli adempimenti assunti mediante la ripartizione interna delle quote di esecuzione del medesimo servizio.</w:t>
      </w:r>
      <w:r w:rsidR="00A16A83" w:rsidRPr="0087739A">
        <w:rPr>
          <w:rFonts w:ascii="Times New Roman" w:eastAsia="Times New Roman" w:hAnsi="Times New Roman" w:cs="Times New Roman"/>
          <w:bCs/>
          <w:sz w:val="24"/>
          <w:szCs w:val="24"/>
        </w:rPr>
        <w:t xml:space="preserve"> Secondo un impostazione giurisprudenziale, condivisa dalla Plenaria </w:t>
      </w:r>
      <w:r w:rsidR="00AC5EBA" w:rsidRPr="0087739A">
        <w:rPr>
          <w:rFonts w:ascii="Times New Roman" w:eastAsia="Times New Roman" w:hAnsi="Times New Roman" w:cs="Times New Roman"/>
          <w:bCs/>
          <w:sz w:val="24"/>
          <w:szCs w:val="24"/>
        </w:rPr>
        <w:t xml:space="preserve">nella pronunzia del </w:t>
      </w:r>
      <w:r w:rsidR="00A16A83" w:rsidRPr="0087739A">
        <w:rPr>
          <w:rFonts w:ascii="Times New Roman" w:eastAsia="Times New Roman" w:hAnsi="Times New Roman" w:cs="Times New Roman"/>
          <w:bCs/>
          <w:sz w:val="24"/>
          <w:szCs w:val="24"/>
        </w:rPr>
        <w:t>28 aprile 2014, n. 27,</w:t>
      </w:r>
      <w:r w:rsidR="00AC5EBA" w:rsidRPr="0087739A">
        <w:rPr>
          <w:rFonts w:ascii="Times New Roman" w:eastAsia="Times New Roman" w:hAnsi="Times New Roman" w:cs="Times New Roman"/>
          <w:bCs/>
          <w:sz w:val="24"/>
          <w:szCs w:val="24"/>
        </w:rPr>
        <w:t xml:space="preserve"> secondo cui</w:t>
      </w:r>
      <w:r w:rsidR="00A16A83" w:rsidRPr="0087739A">
        <w:rPr>
          <w:rFonts w:ascii="Times New Roman" w:eastAsia="Times New Roman" w:hAnsi="Times New Roman" w:cs="Times New Roman"/>
          <w:bCs/>
          <w:sz w:val="24"/>
          <w:szCs w:val="24"/>
        </w:rPr>
        <w:t xml:space="preserve"> è necessario evitare che, all’interno di un raggruppamento di imprese, si possa distribuire le attività in modo avulso dalle </w:t>
      </w:r>
      <w:r w:rsidR="00CB0D01" w:rsidRPr="0087739A">
        <w:rPr>
          <w:rFonts w:ascii="Times New Roman" w:eastAsia="Times New Roman" w:hAnsi="Times New Roman" w:cs="Times New Roman"/>
          <w:bCs/>
          <w:sz w:val="24"/>
          <w:szCs w:val="24"/>
        </w:rPr>
        <w:t xml:space="preserve">capacità tecniche, vanificando </w:t>
      </w:r>
      <w:r w:rsidR="00A16A83" w:rsidRPr="0087739A">
        <w:rPr>
          <w:rFonts w:ascii="Times New Roman" w:eastAsia="Times New Roman" w:hAnsi="Times New Roman" w:cs="Times New Roman"/>
          <w:bCs/>
          <w:sz w:val="24"/>
          <w:szCs w:val="24"/>
        </w:rPr>
        <w:t>l’attività di verifica dei requisiti.</w:t>
      </w:r>
      <w:r w:rsidR="0014574A" w:rsidRPr="0087739A">
        <w:rPr>
          <w:rFonts w:ascii="Times New Roman" w:eastAsia="Times New Roman" w:hAnsi="Times New Roman" w:cs="Times New Roman"/>
          <w:bCs/>
          <w:sz w:val="24"/>
          <w:szCs w:val="24"/>
        </w:rPr>
        <w:t xml:space="preserve"> </w:t>
      </w:r>
      <w:r w:rsidR="00AA035C" w:rsidRPr="0087739A">
        <w:rPr>
          <w:rFonts w:ascii="Times New Roman" w:eastAsia="Times New Roman" w:hAnsi="Times New Roman" w:cs="Times New Roman"/>
          <w:bCs/>
          <w:sz w:val="24"/>
          <w:szCs w:val="24"/>
        </w:rPr>
        <w:t xml:space="preserve">A tale stregua, </w:t>
      </w:r>
      <w:r w:rsidR="00A16A83" w:rsidRPr="0087739A">
        <w:rPr>
          <w:rFonts w:ascii="Times New Roman" w:eastAsia="Times New Roman" w:hAnsi="Times New Roman" w:cs="Times New Roman"/>
          <w:bCs/>
          <w:sz w:val="24"/>
          <w:szCs w:val="24"/>
        </w:rPr>
        <w:t xml:space="preserve">la singola impresa partecipante non è tenuta obbligatoriamente a possedere </w:t>
      </w:r>
      <w:r w:rsidR="00161171" w:rsidRPr="0087739A">
        <w:rPr>
          <w:rFonts w:ascii="Times New Roman" w:eastAsia="Times New Roman" w:hAnsi="Times New Roman" w:cs="Times New Roman"/>
          <w:bCs/>
          <w:sz w:val="24"/>
          <w:szCs w:val="24"/>
        </w:rPr>
        <w:t>i requisiti richiesti e</w:t>
      </w:r>
      <w:r w:rsidR="00A16A83" w:rsidRPr="0087739A">
        <w:rPr>
          <w:rFonts w:ascii="Times New Roman" w:eastAsia="Times New Roman" w:hAnsi="Times New Roman" w:cs="Times New Roman"/>
          <w:bCs/>
          <w:sz w:val="24"/>
          <w:szCs w:val="24"/>
        </w:rPr>
        <w:t xml:space="preserve"> le relative competenze </w:t>
      </w:r>
      <w:r w:rsidR="00AA035C" w:rsidRPr="0087739A">
        <w:rPr>
          <w:rFonts w:ascii="Times New Roman" w:eastAsia="Times New Roman" w:hAnsi="Times New Roman" w:cs="Times New Roman"/>
          <w:bCs/>
          <w:sz w:val="24"/>
          <w:szCs w:val="24"/>
        </w:rPr>
        <w:t>nell’</w:t>
      </w:r>
      <w:r w:rsidR="00A16A83" w:rsidRPr="0087739A">
        <w:rPr>
          <w:rFonts w:ascii="Times New Roman" w:eastAsia="Times New Roman" w:hAnsi="Times New Roman" w:cs="Times New Roman"/>
          <w:bCs/>
          <w:sz w:val="24"/>
          <w:szCs w:val="24"/>
        </w:rPr>
        <w:t xml:space="preserve"> eroga</w:t>
      </w:r>
      <w:r w:rsidR="00AA035C" w:rsidRPr="0087739A">
        <w:rPr>
          <w:rFonts w:ascii="Times New Roman" w:eastAsia="Times New Roman" w:hAnsi="Times New Roman" w:cs="Times New Roman"/>
          <w:bCs/>
          <w:sz w:val="24"/>
          <w:szCs w:val="24"/>
        </w:rPr>
        <w:t xml:space="preserve">zione del </w:t>
      </w:r>
      <w:r w:rsidR="00A16A83" w:rsidRPr="0087739A">
        <w:rPr>
          <w:rFonts w:ascii="Times New Roman" w:eastAsia="Times New Roman" w:hAnsi="Times New Roman" w:cs="Times New Roman"/>
          <w:bCs/>
          <w:sz w:val="24"/>
          <w:szCs w:val="24"/>
        </w:rPr>
        <w:t xml:space="preserve">servizio, potendo avvalersi delle altre partecipanti al RTI tenute a garantire, </w:t>
      </w:r>
      <w:r w:rsidR="006745AE" w:rsidRPr="0087739A">
        <w:rPr>
          <w:rFonts w:ascii="Times New Roman" w:eastAsia="Times New Roman" w:hAnsi="Times New Roman" w:cs="Times New Roman"/>
          <w:bCs/>
          <w:sz w:val="24"/>
          <w:szCs w:val="24"/>
        </w:rPr>
        <w:t>e</w:t>
      </w:r>
      <w:r w:rsidR="00A16A83" w:rsidRPr="0087739A">
        <w:rPr>
          <w:rFonts w:ascii="Times New Roman" w:eastAsia="Times New Roman" w:hAnsi="Times New Roman" w:cs="Times New Roman"/>
          <w:bCs/>
          <w:sz w:val="24"/>
          <w:szCs w:val="24"/>
        </w:rPr>
        <w:t>n</w:t>
      </w:r>
      <w:r w:rsidR="006745AE" w:rsidRPr="0087739A">
        <w:rPr>
          <w:rFonts w:ascii="Times New Roman" w:eastAsia="Times New Roman" w:hAnsi="Times New Roman" w:cs="Times New Roman"/>
          <w:bCs/>
          <w:sz w:val="24"/>
          <w:szCs w:val="24"/>
        </w:rPr>
        <w:t xml:space="preserve">tro </w:t>
      </w:r>
      <w:r w:rsidR="00A16A83" w:rsidRPr="0087739A">
        <w:rPr>
          <w:rFonts w:ascii="Times New Roman" w:eastAsia="Times New Roman" w:hAnsi="Times New Roman" w:cs="Times New Roman"/>
          <w:bCs/>
          <w:sz w:val="24"/>
          <w:szCs w:val="24"/>
        </w:rPr>
        <w:t>i limiti della propria qualificazione, l’</w:t>
      </w:r>
      <w:r w:rsidR="00CB0D01" w:rsidRPr="0087739A">
        <w:rPr>
          <w:rFonts w:ascii="Times New Roman" w:eastAsia="Times New Roman" w:hAnsi="Times New Roman" w:cs="Times New Roman"/>
          <w:bCs/>
          <w:sz w:val="24"/>
          <w:szCs w:val="24"/>
        </w:rPr>
        <w:t>esecuzione</w:t>
      </w:r>
      <w:r w:rsidR="006745AE" w:rsidRPr="0087739A">
        <w:rPr>
          <w:rFonts w:ascii="Times New Roman" w:eastAsia="Times New Roman" w:hAnsi="Times New Roman" w:cs="Times New Roman"/>
          <w:bCs/>
          <w:sz w:val="24"/>
          <w:szCs w:val="24"/>
        </w:rPr>
        <w:t xml:space="preserve"> nel </w:t>
      </w:r>
      <w:r w:rsidR="00A16A83" w:rsidRPr="0087739A">
        <w:rPr>
          <w:rFonts w:ascii="Times New Roman" w:eastAsia="Times New Roman" w:hAnsi="Times New Roman" w:cs="Times New Roman"/>
          <w:bCs/>
          <w:sz w:val="24"/>
          <w:szCs w:val="24"/>
        </w:rPr>
        <w:t>rispett</w:t>
      </w:r>
      <w:r w:rsidR="006745AE" w:rsidRPr="0087739A">
        <w:rPr>
          <w:rFonts w:ascii="Times New Roman" w:eastAsia="Times New Roman" w:hAnsi="Times New Roman" w:cs="Times New Roman"/>
          <w:bCs/>
          <w:sz w:val="24"/>
          <w:szCs w:val="24"/>
        </w:rPr>
        <w:t>o de</w:t>
      </w:r>
      <w:r w:rsidR="00A16A83" w:rsidRPr="0087739A">
        <w:rPr>
          <w:rFonts w:ascii="Times New Roman" w:eastAsia="Times New Roman" w:hAnsi="Times New Roman" w:cs="Times New Roman"/>
          <w:bCs/>
          <w:sz w:val="24"/>
          <w:szCs w:val="24"/>
        </w:rPr>
        <w:t xml:space="preserve">gli adempimenti assunti </w:t>
      </w:r>
      <w:r w:rsidR="006745AE" w:rsidRPr="0087739A">
        <w:rPr>
          <w:rFonts w:ascii="Times New Roman" w:eastAsia="Times New Roman" w:hAnsi="Times New Roman" w:cs="Times New Roman"/>
          <w:bCs/>
          <w:sz w:val="24"/>
          <w:szCs w:val="24"/>
        </w:rPr>
        <w:t xml:space="preserve">in base </w:t>
      </w:r>
      <w:r w:rsidR="00A16A83" w:rsidRPr="0087739A">
        <w:rPr>
          <w:rFonts w:ascii="Times New Roman" w:eastAsia="Times New Roman" w:hAnsi="Times New Roman" w:cs="Times New Roman"/>
          <w:bCs/>
          <w:sz w:val="24"/>
          <w:szCs w:val="24"/>
        </w:rPr>
        <w:t>la ripartizione interna delle quote del servizio.</w:t>
      </w:r>
      <w:r w:rsidR="006745AE" w:rsidRPr="0087739A">
        <w:rPr>
          <w:rFonts w:ascii="Times New Roman" w:eastAsia="Times New Roman" w:hAnsi="Times New Roman" w:cs="Times New Roman"/>
          <w:bCs/>
          <w:sz w:val="24"/>
          <w:szCs w:val="24"/>
        </w:rPr>
        <w:t xml:space="preserve"> Secondo un’impostazione giurisprudenziale, condivisa dalla Plenaria (28 aprile 2014, n. 27), è necessario evitare che, all’interno di un raggruppamento di imprese, si possa distribuire le attività in modo avulso dalle </w:t>
      </w:r>
      <w:r w:rsidR="00C76F88" w:rsidRPr="0087739A">
        <w:rPr>
          <w:rFonts w:ascii="Times New Roman" w:eastAsia="Times New Roman" w:hAnsi="Times New Roman" w:cs="Times New Roman"/>
          <w:bCs/>
          <w:sz w:val="24"/>
          <w:szCs w:val="24"/>
        </w:rPr>
        <w:t xml:space="preserve">capacità tecniche, vanificando </w:t>
      </w:r>
      <w:r w:rsidR="006745AE" w:rsidRPr="0087739A">
        <w:rPr>
          <w:rFonts w:ascii="Times New Roman" w:eastAsia="Times New Roman" w:hAnsi="Times New Roman" w:cs="Times New Roman"/>
          <w:bCs/>
          <w:sz w:val="24"/>
          <w:szCs w:val="24"/>
        </w:rPr>
        <w:t>l’attività di verific</w:t>
      </w:r>
      <w:r w:rsidR="00C76F88" w:rsidRPr="0087739A">
        <w:rPr>
          <w:rFonts w:ascii="Times New Roman" w:eastAsia="Times New Roman" w:hAnsi="Times New Roman" w:cs="Times New Roman"/>
          <w:bCs/>
          <w:sz w:val="24"/>
          <w:szCs w:val="24"/>
        </w:rPr>
        <w:t xml:space="preserve">a dei requisiti. Nonostante la </w:t>
      </w:r>
      <w:r w:rsidR="006745AE" w:rsidRPr="0087739A">
        <w:rPr>
          <w:rFonts w:ascii="Times New Roman" w:eastAsia="Times New Roman" w:hAnsi="Times New Roman" w:cs="Times New Roman"/>
          <w:bCs/>
          <w:sz w:val="24"/>
          <w:szCs w:val="24"/>
        </w:rPr>
        <w:t>liberalizzazione delle quote dopo l’abrogazione della disposizione contenuta nell’art. 37, c. 13, D.Lgs. 163/2006, che imponeva la corrispondenza fra quote di partecipazione e di esecuzione, resta fermo il principio di necessaria corrispondenza fra quote di qualificazione ed esecuzione (Cons</w:t>
      </w:r>
      <w:r w:rsidRPr="0087739A">
        <w:rPr>
          <w:rFonts w:ascii="Times New Roman" w:eastAsia="Times New Roman" w:hAnsi="Times New Roman" w:cs="Times New Roman"/>
          <w:bCs/>
          <w:sz w:val="24"/>
          <w:szCs w:val="24"/>
        </w:rPr>
        <w:t>.</w:t>
      </w:r>
      <w:r w:rsidR="006745AE" w:rsidRPr="0087739A">
        <w:rPr>
          <w:rFonts w:ascii="Times New Roman" w:eastAsia="Times New Roman" w:hAnsi="Times New Roman" w:cs="Times New Roman"/>
          <w:bCs/>
          <w:sz w:val="24"/>
          <w:szCs w:val="24"/>
        </w:rPr>
        <w:t xml:space="preserve"> Stato, sez. V, 11 novembre 2016, n. 4684). Una diff</w:t>
      </w:r>
      <w:r w:rsidR="00C76F88" w:rsidRPr="0087739A">
        <w:rPr>
          <w:rFonts w:ascii="Times New Roman" w:eastAsia="Times New Roman" w:hAnsi="Times New Roman" w:cs="Times New Roman"/>
          <w:bCs/>
          <w:sz w:val="24"/>
          <w:szCs w:val="24"/>
        </w:rPr>
        <w:t xml:space="preserve">erente impostazione, </w:t>
      </w:r>
      <w:r w:rsidR="006745AE" w:rsidRPr="0087739A">
        <w:rPr>
          <w:rFonts w:ascii="Times New Roman" w:eastAsia="Times New Roman" w:hAnsi="Times New Roman" w:cs="Times New Roman"/>
          <w:bCs/>
          <w:sz w:val="24"/>
          <w:szCs w:val="24"/>
        </w:rPr>
        <w:t>rit</w:t>
      </w:r>
      <w:r w:rsidR="00C76F88" w:rsidRPr="0087739A">
        <w:rPr>
          <w:rFonts w:ascii="Times New Roman" w:eastAsia="Times New Roman" w:hAnsi="Times New Roman" w:cs="Times New Roman"/>
          <w:bCs/>
          <w:sz w:val="24"/>
          <w:szCs w:val="24"/>
        </w:rPr>
        <w:t>i</w:t>
      </w:r>
      <w:r w:rsidR="006745AE" w:rsidRPr="0087739A">
        <w:rPr>
          <w:rFonts w:ascii="Times New Roman" w:eastAsia="Times New Roman" w:hAnsi="Times New Roman" w:cs="Times New Roman"/>
          <w:bCs/>
          <w:sz w:val="24"/>
          <w:szCs w:val="24"/>
        </w:rPr>
        <w:t xml:space="preserve">ene sufficiente ai fini della partecipazione alla gara che il raggruppamento raggiunga nell’insieme i requisiti di capacità tecnico – economica richiesti, se non diversamente </w:t>
      </w:r>
      <w:r w:rsidR="00CB0D01" w:rsidRPr="0087739A">
        <w:rPr>
          <w:rFonts w:ascii="Times New Roman" w:eastAsia="Times New Roman" w:hAnsi="Times New Roman" w:cs="Times New Roman"/>
          <w:bCs/>
          <w:sz w:val="24"/>
          <w:szCs w:val="24"/>
        </w:rPr>
        <w:t xml:space="preserve">previsto nel bando, garantendo </w:t>
      </w:r>
      <w:r w:rsidR="006745AE" w:rsidRPr="0087739A">
        <w:rPr>
          <w:rFonts w:ascii="Times New Roman" w:eastAsia="Times New Roman" w:hAnsi="Times New Roman" w:cs="Times New Roman"/>
          <w:bCs/>
          <w:sz w:val="24"/>
          <w:szCs w:val="24"/>
        </w:rPr>
        <w:t>l’affidabilità e la responsabilità degli operatori economici attraverso la qualific</w:t>
      </w:r>
      <w:r w:rsidR="00161171" w:rsidRPr="0087739A">
        <w:rPr>
          <w:rFonts w:ascii="Times New Roman" w:eastAsia="Times New Roman" w:hAnsi="Times New Roman" w:cs="Times New Roman"/>
          <w:bCs/>
          <w:sz w:val="24"/>
          <w:szCs w:val="24"/>
        </w:rPr>
        <w:t>azione senza ledere la</w:t>
      </w:r>
      <w:r w:rsidR="006745AE" w:rsidRPr="0087739A">
        <w:rPr>
          <w:rFonts w:ascii="Times New Roman" w:eastAsia="Times New Roman" w:hAnsi="Times New Roman" w:cs="Times New Roman"/>
          <w:bCs/>
          <w:sz w:val="24"/>
          <w:szCs w:val="24"/>
        </w:rPr>
        <w:t xml:space="preserve"> concorrenza</w:t>
      </w:r>
      <w:r w:rsidR="00161171" w:rsidRPr="0087739A">
        <w:rPr>
          <w:rFonts w:ascii="Times New Roman" w:eastAsia="Times New Roman" w:hAnsi="Times New Roman" w:cs="Times New Roman"/>
          <w:bCs/>
          <w:sz w:val="24"/>
          <w:szCs w:val="24"/>
        </w:rPr>
        <w:t xml:space="preserve"> con i </w:t>
      </w:r>
      <w:r w:rsidR="006745AE" w:rsidRPr="0087739A">
        <w:rPr>
          <w:rFonts w:ascii="Times New Roman" w:eastAsia="Times New Roman" w:hAnsi="Times New Roman" w:cs="Times New Roman"/>
          <w:bCs/>
          <w:sz w:val="24"/>
          <w:szCs w:val="24"/>
        </w:rPr>
        <w:t>raggruppamenti temporanei.</w:t>
      </w:r>
    </w:p>
    <w:p w:rsidR="0037295B" w:rsidRPr="0087739A" w:rsidRDefault="001E67B6" w:rsidP="00336653">
      <w:pPr>
        <w:spacing w:before="100" w:beforeAutospacing="1" w:after="100" w:afterAutospacing="1" w:line="240" w:lineRule="auto"/>
        <w:jc w:val="both"/>
        <w:rPr>
          <w:rFonts w:ascii="Times New Roman" w:eastAsia="Times New Roman" w:hAnsi="Times New Roman" w:cs="Times New Roman"/>
          <w:color w:val="333333"/>
          <w:sz w:val="24"/>
          <w:szCs w:val="24"/>
          <w:lang w:eastAsia="it-IT"/>
        </w:rPr>
      </w:pPr>
      <w:r w:rsidRPr="0087739A">
        <w:rPr>
          <w:rFonts w:ascii="Times New Roman" w:eastAsia="Times New Roman" w:hAnsi="Times New Roman" w:cs="Times New Roman"/>
          <w:color w:val="333333"/>
          <w:sz w:val="24"/>
          <w:szCs w:val="24"/>
          <w:lang w:eastAsia="it-IT"/>
        </w:rPr>
        <w:t>La giurisprudenza amministrativa di I grado, (TAR Piemonte Torino sez. I 2/1/2018, n.1) ammette l’avvalimento cumulativo, al fine di consentire ad ogni operatore economico di fare affidamento, per un determinato appalto, sulle capacità di altri soggetti, prescindendo dalla natura giuridica dei suoi legami. A tale stregua, l</w:t>
      </w:r>
      <w:r w:rsidR="00681B20" w:rsidRPr="0087739A">
        <w:rPr>
          <w:rFonts w:ascii="Times New Roman" w:eastAsia="Times New Roman" w:hAnsi="Times New Roman" w:cs="Times New Roman"/>
          <w:color w:val="333333"/>
          <w:sz w:val="24"/>
          <w:szCs w:val="24"/>
          <w:lang w:eastAsia="it-IT"/>
        </w:rPr>
        <w:t>’amministrazione aggiudicatrice non può vietare, per un requisito di capacità tecnica definito quale “compito essenziale”, il ricorso all’avvalimento e l</w:t>
      </w:r>
      <w:r w:rsidRPr="0087739A">
        <w:rPr>
          <w:rFonts w:ascii="Times New Roman" w:eastAsia="Times New Roman" w:hAnsi="Times New Roman" w:cs="Times New Roman"/>
          <w:color w:val="333333"/>
          <w:sz w:val="24"/>
          <w:szCs w:val="24"/>
          <w:lang w:eastAsia="it-IT"/>
        </w:rPr>
        <w:t>’</w:t>
      </w:r>
      <w:r w:rsidR="00681B20" w:rsidRPr="0087739A">
        <w:rPr>
          <w:rFonts w:ascii="Times New Roman" w:eastAsia="Times New Roman" w:hAnsi="Times New Roman" w:cs="Times New Roman"/>
          <w:color w:val="333333"/>
          <w:sz w:val="24"/>
          <w:szCs w:val="24"/>
          <w:lang w:eastAsia="it-IT"/>
        </w:rPr>
        <w:t>eventuale frazionamento all’interno d</w:t>
      </w:r>
      <w:r w:rsidR="00F606CB" w:rsidRPr="0087739A">
        <w:rPr>
          <w:rFonts w:ascii="Times New Roman" w:eastAsia="Times New Roman" w:hAnsi="Times New Roman" w:cs="Times New Roman"/>
          <w:color w:val="333333"/>
          <w:sz w:val="24"/>
          <w:szCs w:val="24"/>
          <w:lang w:eastAsia="it-IT"/>
        </w:rPr>
        <w:t>i un raggrupp</w:t>
      </w:r>
      <w:r w:rsidR="000221F4" w:rsidRPr="0087739A">
        <w:rPr>
          <w:rFonts w:ascii="Times New Roman" w:eastAsia="Times New Roman" w:hAnsi="Times New Roman" w:cs="Times New Roman"/>
          <w:color w:val="333333"/>
          <w:sz w:val="24"/>
          <w:szCs w:val="24"/>
          <w:lang w:eastAsia="it-IT"/>
        </w:rPr>
        <w:t>amento di imprese</w:t>
      </w:r>
      <w:r w:rsidRPr="0087739A">
        <w:rPr>
          <w:rFonts w:ascii="Times New Roman" w:eastAsia="Times New Roman" w:hAnsi="Times New Roman" w:cs="Times New Roman"/>
          <w:color w:val="333333"/>
          <w:sz w:val="24"/>
          <w:szCs w:val="24"/>
          <w:lang w:eastAsia="it-IT"/>
        </w:rPr>
        <w:t xml:space="preserve">. </w:t>
      </w:r>
      <w:r w:rsidR="00681B20" w:rsidRPr="0087739A">
        <w:rPr>
          <w:rFonts w:ascii="Times New Roman" w:eastAsia="Times New Roman" w:hAnsi="Times New Roman" w:cs="Times New Roman"/>
          <w:color w:val="333333"/>
          <w:sz w:val="24"/>
          <w:szCs w:val="24"/>
          <w:lang w:eastAsia="it-IT"/>
        </w:rPr>
        <w:t>L’art. 89, sesto comma del nuovo Codice Appalti ammette espressamente l’istitut</w:t>
      </w:r>
      <w:r w:rsidR="00F606CB" w:rsidRPr="0087739A">
        <w:rPr>
          <w:rFonts w:ascii="Times New Roman" w:eastAsia="Times New Roman" w:hAnsi="Times New Roman" w:cs="Times New Roman"/>
          <w:color w:val="333333"/>
          <w:sz w:val="24"/>
          <w:szCs w:val="24"/>
          <w:lang w:eastAsia="it-IT"/>
        </w:rPr>
        <w:t xml:space="preserve">o dell’avvalimento “cumulativo”, </w:t>
      </w:r>
      <w:r w:rsidR="00681B20" w:rsidRPr="0087739A">
        <w:rPr>
          <w:rFonts w:ascii="Times New Roman" w:eastAsia="Times New Roman" w:hAnsi="Times New Roman" w:cs="Times New Roman"/>
          <w:color w:val="333333"/>
          <w:sz w:val="24"/>
          <w:szCs w:val="24"/>
          <w:lang w:eastAsia="it-IT"/>
        </w:rPr>
        <w:t xml:space="preserve">la limitazione imposta dal precedente quarto comma, </w:t>
      </w:r>
      <w:r w:rsidRPr="0087739A">
        <w:rPr>
          <w:rFonts w:ascii="Times New Roman" w:eastAsia="Times New Roman" w:hAnsi="Times New Roman" w:cs="Times New Roman"/>
          <w:color w:val="333333"/>
          <w:sz w:val="24"/>
          <w:szCs w:val="24"/>
          <w:lang w:eastAsia="it-IT"/>
        </w:rPr>
        <w:t xml:space="preserve">nel </w:t>
      </w:r>
      <w:r w:rsidR="00681B20" w:rsidRPr="0087739A">
        <w:rPr>
          <w:rFonts w:ascii="Times New Roman" w:eastAsia="Times New Roman" w:hAnsi="Times New Roman" w:cs="Times New Roman"/>
          <w:color w:val="333333"/>
          <w:sz w:val="24"/>
          <w:szCs w:val="24"/>
          <w:lang w:eastAsia="it-IT"/>
        </w:rPr>
        <w:t>consent</w:t>
      </w:r>
      <w:r w:rsidRPr="0087739A">
        <w:rPr>
          <w:rFonts w:ascii="Times New Roman" w:eastAsia="Times New Roman" w:hAnsi="Times New Roman" w:cs="Times New Roman"/>
          <w:color w:val="333333"/>
          <w:sz w:val="24"/>
          <w:szCs w:val="24"/>
          <w:lang w:eastAsia="it-IT"/>
        </w:rPr>
        <w:t xml:space="preserve">ire </w:t>
      </w:r>
      <w:r w:rsidR="00681B20" w:rsidRPr="0087739A">
        <w:rPr>
          <w:rFonts w:ascii="Times New Roman" w:eastAsia="Times New Roman" w:hAnsi="Times New Roman" w:cs="Times New Roman"/>
          <w:color w:val="333333"/>
          <w:sz w:val="24"/>
          <w:szCs w:val="24"/>
          <w:lang w:eastAsia="it-IT"/>
        </w:rPr>
        <w:t>alla lex specialis di gara di prevedere che taluni “compiti essenziali” siano “direttamente svolti” dall’appaltatore o da un singolo partecipante d</w:t>
      </w:r>
      <w:r w:rsidR="000221F4" w:rsidRPr="0087739A">
        <w:rPr>
          <w:rFonts w:ascii="Times New Roman" w:eastAsia="Times New Roman" w:hAnsi="Times New Roman" w:cs="Times New Roman"/>
          <w:color w:val="333333"/>
          <w:sz w:val="24"/>
          <w:szCs w:val="24"/>
          <w:lang w:eastAsia="it-IT"/>
        </w:rPr>
        <w:t>ell’ATI</w:t>
      </w:r>
      <w:r w:rsidR="00F606CB" w:rsidRPr="0087739A">
        <w:rPr>
          <w:rFonts w:ascii="Times New Roman" w:eastAsia="Times New Roman" w:hAnsi="Times New Roman" w:cs="Times New Roman"/>
          <w:color w:val="333333"/>
          <w:sz w:val="24"/>
          <w:szCs w:val="24"/>
          <w:lang w:eastAsia="it-IT"/>
        </w:rPr>
        <w:t>, si riferisce,</w:t>
      </w:r>
      <w:r w:rsidR="00681B20" w:rsidRPr="0087739A">
        <w:rPr>
          <w:rFonts w:ascii="Times New Roman" w:eastAsia="Times New Roman" w:hAnsi="Times New Roman" w:cs="Times New Roman"/>
          <w:color w:val="333333"/>
          <w:sz w:val="24"/>
          <w:szCs w:val="24"/>
          <w:lang w:eastAsia="it-IT"/>
        </w:rPr>
        <w:t xml:space="preserve"> alla fase esecutiva del contratto e non a quella pubblicistica di selezione dell’aggiudicatario. </w:t>
      </w:r>
      <w:r w:rsidRPr="0087739A">
        <w:rPr>
          <w:rFonts w:ascii="Times New Roman" w:eastAsia="Times New Roman" w:hAnsi="Times New Roman" w:cs="Times New Roman"/>
          <w:color w:val="333333"/>
          <w:sz w:val="24"/>
          <w:szCs w:val="24"/>
          <w:lang w:eastAsia="it-IT"/>
        </w:rPr>
        <w:t xml:space="preserve"> In tal senso il </w:t>
      </w:r>
      <w:r w:rsidR="00681B20" w:rsidRPr="0087739A">
        <w:rPr>
          <w:rFonts w:ascii="Times New Roman" w:eastAsia="Times New Roman" w:hAnsi="Times New Roman" w:cs="Times New Roman"/>
          <w:color w:val="333333"/>
          <w:sz w:val="24"/>
          <w:szCs w:val="24"/>
          <w:lang w:eastAsia="it-IT"/>
        </w:rPr>
        <w:t xml:space="preserve">Tar Piemonte in </w:t>
      </w:r>
      <w:r w:rsidRPr="0087739A">
        <w:rPr>
          <w:rFonts w:ascii="Times New Roman" w:eastAsia="Times New Roman" w:hAnsi="Times New Roman" w:cs="Times New Roman"/>
          <w:color w:val="333333"/>
          <w:sz w:val="24"/>
          <w:szCs w:val="24"/>
          <w:lang w:eastAsia="it-IT"/>
        </w:rPr>
        <w:t xml:space="preserve">merito ad una controversia </w:t>
      </w:r>
      <w:r w:rsidR="00681B20" w:rsidRPr="0087739A">
        <w:rPr>
          <w:rFonts w:ascii="Times New Roman" w:eastAsia="Times New Roman" w:hAnsi="Times New Roman" w:cs="Times New Roman"/>
          <w:color w:val="333333"/>
          <w:sz w:val="24"/>
          <w:szCs w:val="24"/>
          <w:lang w:eastAsia="it-IT"/>
        </w:rPr>
        <w:t>ad oggetto l’impugnazione di una clausola del disciplinare che vieta</w:t>
      </w:r>
      <w:r w:rsidRPr="0087739A">
        <w:rPr>
          <w:rFonts w:ascii="Times New Roman" w:eastAsia="Times New Roman" w:hAnsi="Times New Roman" w:cs="Times New Roman"/>
          <w:color w:val="333333"/>
          <w:sz w:val="24"/>
          <w:szCs w:val="24"/>
          <w:lang w:eastAsia="it-IT"/>
        </w:rPr>
        <w:t>va</w:t>
      </w:r>
      <w:r w:rsidR="00681B20" w:rsidRPr="0087739A">
        <w:rPr>
          <w:rFonts w:ascii="Times New Roman" w:eastAsia="Times New Roman" w:hAnsi="Times New Roman" w:cs="Times New Roman"/>
          <w:color w:val="333333"/>
          <w:sz w:val="24"/>
          <w:szCs w:val="24"/>
          <w:lang w:eastAsia="it-IT"/>
        </w:rPr>
        <w:t xml:space="preserve"> l’avvalimento e il possesso frazionato di un requisito di ordine speciale, qualificandolo come “essenziale” ai sensi del </w:t>
      </w:r>
      <w:r w:rsidRPr="0087739A">
        <w:rPr>
          <w:rFonts w:ascii="Times New Roman" w:eastAsia="Times New Roman" w:hAnsi="Times New Roman" w:cs="Times New Roman"/>
          <w:color w:val="333333"/>
          <w:sz w:val="24"/>
          <w:szCs w:val="24"/>
          <w:lang w:eastAsia="it-IT"/>
        </w:rPr>
        <w:t>l’</w:t>
      </w:r>
      <w:r w:rsidR="00681B20" w:rsidRPr="0087739A">
        <w:rPr>
          <w:rFonts w:ascii="Times New Roman" w:eastAsia="Times New Roman" w:hAnsi="Times New Roman" w:cs="Times New Roman"/>
          <w:color w:val="333333"/>
          <w:sz w:val="24"/>
          <w:szCs w:val="24"/>
          <w:lang w:eastAsia="it-IT"/>
        </w:rPr>
        <w:t>art. 89, comma 4.Secondo i giudici amministrativi, il diritto di qualificarsi mediante avvalimento non può tollerare ulteriori co</w:t>
      </w:r>
      <w:r w:rsidRPr="0087739A">
        <w:rPr>
          <w:rFonts w:ascii="Times New Roman" w:eastAsia="Times New Roman" w:hAnsi="Times New Roman" w:cs="Times New Roman"/>
          <w:color w:val="333333"/>
          <w:sz w:val="24"/>
          <w:szCs w:val="24"/>
          <w:lang w:eastAsia="it-IT"/>
        </w:rPr>
        <w:t xml:space="preserve">mpressioni rispetto a quelle contemplate in maniera chiara </w:t>
      </w:r>
      <w:r w:rsidR="00681B20" w:rsidRPr="0087739A">
        <w:rPr>
          <w:rFonts w:ascii="Times New Roman" w:eastAsia="Times New Roman" w:hAnsi="Times New Roman" w:cs="Times New Roman"/>
          <w:color w:val="333333"/>
          <w:sz w:val="24"/>
          <w:szCs w:val="24"/>
          <w:lang w:eastAsia="it-IT"/>
        </w:rPr>
        <w:t>dal Codice, fra le quali non sarebbe riconducibile la previsi</w:t>
      </w:r>
      <w:r w:rsidR="00635BF1" w:rsidRPr="0087739A">
        <w:rPr>
          <w:rFonts w:ascii="Times New Roman" w:eastAsia="Times New Roman" w:hAnsi="Times New Roman" w:cs="Times New Roman"/>
          <w:color w:val="333333"/>
          <w:sz w:val="24"/>
          <w:szCs w:val="24"/>
          <w:lang w:eastAsia="it-IT"/>
        </w:rPr>
        <w:t>one del comma 4. Ciò,</w:t>
      </w:r>
      <w:r w:rsidR="00681B20" w:rsidRPr="0087739A">
        <w:rPr>
          <w:rFonts w:ascii="Times New Roman" w:eastAsia="Times New Roman" w:hAnsi="Times New Roman" w:cs="Times New Roman"/>
          <w:color w:val="333333"/>
          <w:sz w:val="24"/>
          <w:szCs w:val="24"/>
          <w:lang w:eastAsia="it-IT"/>
        </w:rPr>
        <w:t xml:space="preserve"> in linea con la giurisprudenza della Cor</w:t>
      </w:r>
      <w:r w:rsidRPr="0087739A">
        <w:rPr>
          <w:rFonts w:ascii="Times New Roman" w:eastAsia="Times New Roman" w:hAnsi="Times New Roman" w:cs="Times New Roman"/>
          <w:color w:val="333333"/>
          <w:sz w:val="24"/>
          <w:szCs w:val="24"/>
          <w:lang w:eastAsia="it-IT"/>
        </w:rPr>
        <w:t>te di Giustizia, la quale ha</w:t>
      </w:r>
      <w:r w:rsidR="00681B20" w:rsidRPr="0087739A">
        <w:rPr>
          <w:rFonts w:ascii="Times New Roman" w:eastAsia="Times New Roman" w:hAnsi="Times New Roman" w:cs="Times New Roman"/>
          <w:color w:val="333333"/>
          <w:sz w:val="24"/>
          <w:szCs w:val="24"/>
          <w:lang w:eastAsia="it-IT"/>
        </w:rPr>
        <w:t xml:space="preserve"> chiarito, con riferimento all’art. 63, comma 2 della Direttiva 2014/24/UE, recepito proprio dall’art. 89, comma 4 del D.Lgs. 50/2016, che tale disposizione non fissa un limite alla possib</w:t>
      </w:r>
      <w:r w:rsidR="00F22B0C" w:rsidRPr="0087739A">
        <w:rPr>
          <w:rFonts w:ascii="Times New Roman" w:eastAsia="Times New Roman" w:hAnsi="Times New Roman" w:cs="Times New Roman"/>
          <w:color w:val="333333"/>
          <w:sz w:val="24"/>
          <w:szCs w:val="24"/>
          <w:lang w:eastAsia="it-IT"/>
        </w:rPr>
        <w:t>ilità di avvalimento frazionato</w:t>
      </w:r>
      <w:r w:rsidR="00681B20" w:rsidRPr="0087739A">
        <w:rPr>
          <w:rFonts w:ascii="Times New Roman" w:eastAsia="Times New Roman" w:hAnsi="Times New Roman" w:cs="Times New Roman"/>
          <w:color w:val="333333"/>
          <w:sz w:val="24"/>
          <w:szCs w:val="24"/>
          <w:lang w:eastAsia="it-IT"/>
        </w:rPr>
        <w:t>. Difatti la norma riconosce alle amministrazioni aggiudicatrici la facoltà di esigere che nella fase esecutiva le prestazioni essenziali siano riservate all’appaltatore, senza però autorizzarle a restringere in sede di gara la possibilità di procurarsi mediante avvalimento le risorse tecniche ed economiche riguardanti quelle lavorazioni. Il dirit</w:t>
      </w:r>
      <w:r w:rsidR="00F22B0C" w:rsidRPr="0087739A">
        <w:rPr>
          <w:rFonts w:ascii="Times New Roman" w:eastAsia="Times New Roman" w:hAnsi="Times New Roman" w:cs="Times New Roman"/>
          <w:color w:val="333333"/>
          <w:sz w:val="24"/>
          <w:szCs w:val="24"/>
          <w:lang w:eastAsia="it-IT"/>
        </w:rPr>
        <w:t>to dell’Unione consente</w:t>
      </w:r>
      <w:r w:rsidR="0014574A" w:rsidRPr="0087739A">
        <w:rPr>
          <w:rFonts w:ascii="Times New Roman" w:eastAsia="Times New Roman" w:hAnsi="Times New Roman" w:cs="Times New Roman"/>
          <w:color w:val="333333"/>
          <w:sz w:val="24"/>
          <w:szCs w:val="24"/>
          <w:lang w:eastAsia="it-IT"/>
        </w:rPr>
        <w:t xml:space="preserve"> </w:t>
      </w:r>
      <w:r w:rsidRPr="0087739A">
        <w:rPr>
          <w:rFonts w:ascii="Times New Roman" w:eastAsia="Times New Roman" w:hAnsi="Times New Roman" w:cs="Times New Roman"/>
          <w:color w:val="333333"/>
          <w:sz w:val="24"/>
          <w:szCs w:val="24"/>
          <w:lang w:eastAsia="it-IT"/>
        </w:rPr>
        <w:t>i</w:t>
      </w:r>
      <w:r w:rsidR="00681B20" w:rsidRPr="0087739A">
        <w:rPr>
          <w:rFonts w:ascii="Times New Roman" w:eastAsia="Times New Roman" w:hAnsi="Times New Roman" w:cs="Times New Roman"/>
          <w:color w:val="333333"/>
          <w:sz w:val="24"/>
          <w:szCs w:val="24"/>
          <w:lang w:eastAsia="it-IT"/>
        </w:rPr>
        <w:t xml:space="preserve">l cumulo delle capacità </w:t>
      </w:r>
      <w:r w:rsidRPr="0087739A">
        <w:rPr>
          <w:rFonts w:ascii="Times New Roman" w:eastAsia="Times New Roman" w:hAnsi="Times New Roman" w:cs="Times New Roman"/>
          <w:color w:val="333333"/>
          <w:sz w:val="24"/>
          <w:szCs w:val="24"/>
          <w:lang w:eastAsia="it-IT"/>
        </w:rPr>
        <w:t>tra p</w:t>
      </w:r>
      <w:r w:rsidR="00681B20" w:rsidRPr="0087739A">
        <w:rPr>
          <w:rFonts w:ascii="Times New Roman" w:eastAsia="Times New Roman" w:hAnsi="Times New Roman" w:cs="Times New Roman"/>
          <w:color w:val="333333"/>
          <w:sz w:val="24"/>
          <w:szCs w:val="24"/>
          <w:lang w:eastAsia="it-IT"/>
        </w:rPr>
        <w:t>iù operatori economici per soddisfare i requisiti minimi di qualificazione imp</w:t>
      </w:r>
      <w:r w:rsidRPr="0087739A">
        <w:rPr>
          <w:rFonts w:ascii="Times New Roman" w:eastAsia="Times New Roman" w:hAnsi="Times New Roman" w:cs="Times New Roman"/>
          <w:color w:val="333333"/>
          <w:sz w:val="24"/>
          <w:szCs w:val="24"/>
          <w:lang w:eastAsia="it-IT"/>
        </w:rPr>
        <w:t xml:space="preserve">osti dalle stazioni appaltanti, così attuando </w:t>
      </w:r>
      <w:r w:rsidR="00681B20" w:rsidRPr="0087739A">
        <w:rPr>
          <w:rFonts w:ascii="Times New Roman" w:eastAsia="Times New Roman" w:hAnsi="Times New Roman" w:cs="Times New Roman"/>
          <w:color w:val="333333"/>
          <w:sz w:val="24"/>
          <w:szCs w:val="24"/>
          <w:lang w:eastAsia="it-IT"/>
        </w:rPr>
        <w:t xml:space="preserve">l’obiettivo di </w:t>
      </w:r>
      <w:r w:rsidRPr="0087739A">
        <w:rPr>
          <w:rFonts w:ascii="Times New Roman" w:eastAsia="Times New Roman" w:hAnsi="Times New Roman" w:cs="Times New Roman"/>
          <w:color w:val="333333"/>
          <w:sz w:val="24"/>
          <w:szCs w:val="24"/>
          <w:lang w:eastAsia="it-IT"/>
        </w:rPr>
        <w:t>garantire la concorrenza n</w:t>
      </w:r>
      <w:r w:rsidR="00681B20" w:rsidRPr="0087739A">
        <w:rPr>
          <w:rFonts w:ascii="Times New Roman" w:eastAsia="Times New Roman" w:hAnsi="Times New Roman" w:cs="Times New Roman"/>
          <w:color w:val="333333"/>
          <w:sz w:val="24"/>
          <w:szCs w:val="24"/>
          <w:lang w:eastAsia="it-IT"/>
        </w:rPr>
        <w:t>egli a</w:t>
      </w:r>
      <w:r w:rsidRPr="0087739A">
        <w:rPr>
          <w:rFonts w:ascii="Times New Roman" w:eastAsia="Times New Roman" w:hAnsi="Times New Roman" w:cs="Times New Roman"/>
          <w:color w:val="333333"/>
          <w:sz w:val="24"/>
          <w:szCs w:val="24"/>
          <w:lang w:eastAsia="it-IT"/>
        </w:rPr>
        <w:t>ppalti pubblici</w:t>
      </w:r>
      <w:r w:rsidR="00681B20" w:rsidRPr="0087739A">
        <w:rPr>
          <w:rFonts w:ascii="Times New Roman" w:eastAsia="Times New Roman" w:hAnsi="Times New Roman" w:cs="Times New Roman"/>
          <w:color w:val="333333"/>
          <w:sz w:val="24"/>
          <w:szCs w:val="24"/>
          <w:lang w:eastAsia="it-IT"/>
        </w:rPr>
        <w:t>.</w:t>
      </w:r>
    </w:p>
    <w:p w:rsidR="00EA55F8" w:rsidRPr="0087739A" w:rsidRDefault="00681B20" w:rsidP="00336653">
      <w:pPr>
        <w:spacing w:before="100" w:beforeAutospacing="1" w:after="100" w:afterAutospacing="1" w:line="240" w:lineRule="auto"/>
        <w:jc w:val="both"/>
        <w:rPr>
          <w:rFonts w:ascii="Times New Roman" w:eastAsia="Times New Roman" w:hAnsi="Times New Roman" w:cs="Times New Roman"/>
          <w:color w:val="333333"/>
          <w:sz w:val="24"/>
          <w:szCs w:val="24"/>
          <w:lang w:eastAsia="it-IT"/>
        </w:rPr>
      </w:pPr>
      <w:r w:rsidRPr="0087739A">
        <w:rPr>
          <w:rFonts w:ascii="Times New Roman" w:eastAsia="Times New Roman" w:hAnsi="Times New Roman" w:cs="Times New Roman"/>
          <w:color w:val="333333"/>
          <w:sz w:val="24"/>
          <w:szCs w:val="24"/>
          <w:lang w:eastAsia="it-IT"/>
        </w:rPr>
        <w:t>​</w:t>
      </w:r>
      <w:r w:rsidR="004F639B" w:rsidRPr="0087739A">
        <w:rPr>
          <w:rStyle w:val="Enfasigrassetto"/>
          <w:rFonts w:ascii="Times New Roman" w:hAnsi="Times New Roman" w:cs="Times New Roman"/>
          <w:b w:val="0"/>
          <w:color w:val="3D3B39"/>
          <w:sz w:val="24"/>
          <w:szCs w:val="24"/>
        </w:rPr>
        <w:t>Nei successivi paragrafi saranno analizzati gli specifici legami tra ausiliario e ausiliato, rispetto ai requisiti soggettivi ed in specie nell’avvalimento del certificazione di qualità.</w:t>
      </w:r>
    </w:p>
    <w:p w:rsidR="007228F8" w:rsidRPr="0087739A" w:rsidRDefault="00E32C6B" w:rsidP="00336653">
      <w:pPr>
        <w:pStyle w:val="Titolo3"/>
        <w:rPr>
          <w:rFonts w:ascii="Times New Roman" w:hAnsi="Times New Roman"/>
          <w:caps w:val="0"/>
          <w:smallCaps/>
          <w:sz w:val="24"/>
          <w:szCs w:val="24"/>
        </w:rPr>
      </w:pPr>
      <w:r w:rsidRPr="0087739A">
        <w:rPr>
          <w:rFonts w:ascii="Times New Roman" w:hAnsi="Times New Roman"/>
          <w:caps w:val="0"/>
          <w:smallCaps/>
          <w:sz w:val="24"/>
          <w:szCs w:val="24"/>
        </w:rPr>
        <w:t xml:space="preserve">I requisiti </w:t>
      </w:r>
      <w:r w:rsidR="00FA4A89" w:rsidRPr="0087739A">
        <w:rPr>
          <w:rFonts w:ascii="Times New Roman" w:hAnsi="Times New Roman"/>
          <w:caps w:val="0"/>
          <w:smallCaps/>
          <w:sz w:val="24"/>
          <w:szCs w:val="24"/>
        </w:rPr>
        <w:t xml:space="preserve">oggettivi </w:t>
      </w:r>
      <w:r w:rsidR="00D100F6" w:rsidRPr="0087739A">
        <w:rPr>
          <w:rFonts w:ascii="Times New Roman" w:hAnsi="Times New Roman"/>
          <w:caps w:val="0"/>
          <w:smallCaps/>
          <w:sz w:val="24"/>
          <w:szCs w:val="24"/>
        </w:rPr>
        <w:t>dell’</w:t>
      </w:r>
      <w:r w:rsidR="00C049E8" w:rsidRPr="0087739A">
        <w:rPr>
          <w:rFonts w:ascii="Times New Roman" w:hAnsi="Times New Roman"/>
          <w:caps w:val="0"/>
          <w:smallCaps/>
          <w:sz w:val="24"/>
          <w:szCs w:val="24"/>
        </w:rPr>
        <w:t>avvalimento</w:t>
      </w:r>
    </w:p>
    <w:p w:rsidR="0037295B" w:rsidRPr="0087739A" w:rsidRDefault="0037295B" w:rsidP="00336653">
      <w:pPr>
        <w:jc w:val="both"/>
        <w:rPr>
          <w:rFonts w:ascii="Times New Roman" w:eastAsia="Times New Roman" w:hAnsi="Times New Roman" w:cs="Times New Roman"/>
          <w:sz w:val="24"/>
          <w:szCs w:val="24"/>
        </w:rPr>
      </w:pPr>
      <w:r w:rsidRPr="0087739A">
        <w:rPr>
          <w:rFonts w:ascii="Times New Roman" w:eastAsia="Times New Roman" w:hAnsi="Times New Roman" w:cs="Times New Roman"/>
          <w:sz w:val="24"/>
          <w:szCs w:val="24"/>
        </w:rPr>
        <w:t>Il diritto comunitario focalizza</w:t>
      </w:r>
      <w:r w:rsidR="00D6412A" w:rsidRPr="0087739A">
        <w:rPr>
          <w:rFonts w:ascii="Times New Roman" w:eastAsia="Times New Roman" w:hAnsi="Times New Roman" w:cs="Times New Roman"/>
          <w:sz w:val="24"/>
          <w:szCs w:val="24"/>
        </w:rPr>
        <w:t xml:space="preserve"> </w:t>
      </w:r>
      <w:r w:rsidRPr="0087739A">
        <w:rPr>
          <w:rFonts w:ascii="Times New Roman" w:eastAsia="Times New Roman" w:hAnsi="Times New Roman" w:cs="Times New Roman"/>
          <w:sz w:val="24"/>
          <w:szCs w:val="24"/>
        </w:rPr>
        <w:t>il profilo sostanziale dei rapporti, rispetto al formalismo giuridico. A tale stregua, per la Corte di Giustizia ha maggiore rilevanza che il concorrente possa effettivamente disporre dei mezzi di cui ha dichiarato di avvalersi, di modo che la possibilità di ricorrere all’avvalimento sia subordinata esclusivamente alla dimostrazione, a carico del concorrente “ausiliato”, dell’effettiva disponibilità di tali mezzi. La Corte sottolinea la correlazione tra requisiti di capacità richiesti al fine di partecipare alla gara e l’effettiva disponibilità delle risorse necessarie nell’esecuzione, tant’è che ne prescrive la dimostrazione e verifica, pur essendo tali vicende regolamentate dagli ordinamenti nazionali.</w:t>
      </w:r>
    </w:p>
    <w:p w:rsidR="00AE7960" w:rsidRPr="0087739A" w:rsidRDefault="00043B3D" w:rsidP="00336653">
      <w:pPr>
        <w:jc w:val="both"/>
        <w:rPr>
          <w:rFonts w:ascii="Times New Roman" w:eastAsia="Times New Roman" w:hAnsi="Times New Roman" w:cs="Times New Roman"/>
          <w:sz w:val="24"/>
          <w:szCs w:val="24"/>
        </w:rPr>
      </w:pPr>
      <w:r w:rsidRPr="0087739A">
        <w:rPr>
          <w:rFonts w:ascii="Times New Roman" w:hAnsi="Times New Roman" w:cs="Times New Roman"/>
          <w:sz w:val="24"/>
          <w:szCs w:val="24"/>
        </w:rPr>
        <w:t xml:space="preserve"> La finalità del contratto e delle dichiarazioni di avvalimento è di precostituire la concreta esigibilità, da parte della stazione appaltante, dell’impegno assunto dal soggetto ausiliario.</w:t>
      </w:r>
      <w:r w:rsidR="0014574A" w:rsidRPr="0087739A">
        <w:rPr>
          <w:rFonts w:ascii="Times New Roman" w:hAnsi="Times New Roman" w:cs="Times New Roman"/>
          <w:sz w:val="24"/>
          <w:szCs w:val="24"/>
        </w:rPr>
        <w:t xml:space="preserve"> </w:t>
      </w:r>
      <w:r w:rsidR="00980740" w:rsidRPr="0087739A">
        <w:rPr>
          <w:rFonts w:ascii="Times New Roman" w:hAnsi="Times New Roman" w:cs="Times New Roman"/>
          <w:sz w:val="24"/>
          <w:szCs w:val="24"/>
        </w:rPr>
        <w:t>Il nuovo codice non ha introdotto disposizioni puntuali volte a vincolare le forme di rappresentazione dell’oggetto del contratto, in quanto si limita a stabilire che esso debba esplicitare l’obbligo nei confronti del concorrente «a fornire i requisiti e a mettere a disposizione le risorse necessar</w:t>
      </w:r>
      <w:r w:rsidRPr="0087739A">
        <w:rPr>
          <w:rFonts w:ascii="Times New Roman" w:hAnsi="Times New Roman" w:cs="Times New Roman"/>
          <w:sz w:val="24"/>
          <w:szCs w:val="24"/>
        </w:rPr>
        <w:t>ie per la durata dell'appalto».</w:t>
      </w:r>
      <w:r w:rsidR="0014574A" w:rsidRPr="0087739A">
        <w:rPr>
          <w:rFonts w:ascii="Times New Roman" w:hAnsi="Times New Roman" w:cs="Times New Roman"/>
          <w:sz w:val="24"/>
          <w:szCs w:val="24"/>
        </w:rPr>
        <w:t xml:space="preserve"> </w:t>
      </w:r>
      <w:r w:rsidR="00980740" w:rsidRPr="0087739A">
        <w:rPr>
          <w:rFonts w:ascii="Times New Roman" w:eastAsia="Times New Roman" w:hAnsi="Times New Roman" w:cs="Times New Roman"/>
          <w:sz w:val="24"/>
          <w:szCs w:val="24"/>
        </w:rPr>
        <w:t>La questione di maggiore incidenza sul contenuto del contratto riguarda l’ind</w:t>
      </w:r>
      <w:r w:rsidR="002D6D32" w:rsidRPr="0087739A">
        <w:rPr>
          <w:rFonts w:ascii="Times New Roman" w:eastAsia="Times New Roman" w:hAnsi="Times New Roman" w:cs="Times New Roman"/>
          <w:sz w:val="24"/>
          <w:szCs w:val="24"/>
        </w:rPr>
        <w:t xml:space="preserve">ividuazione dei requisiti, </w:t>
      </w:r>
      <w:r w:rsidR="00980740" w:rsidRPr="0087739A">
        <w:rPr>
          <w:rFonts w:ascii="Times New Roman" w:eastAsia="Times New Roman" w:hAnsi="Times New Roman" w:cs="Times New Roman"/>
          <w:sz w:val="24"/>
          <w:szCs w:val="24"/>
        </w:rPr>
        <w:t xml:space="preserve">oggetto di avvalimento. </w:t>
      </w:r>
      <w:r w:rsidR="003F2921" w:rsidRPr="0087739A">
        <w:rPr>
          <w:rFonts w:ascii="Times New Roman" w:eastAsia="Times New Roman" w:hAnsi="Times New Roman" w:cs="Times New Roman"/>
          <w:sz w:val="24"/>
          <w:szCs w:val="24"/>
        </w:rPr>
        <w:t>I</w:t>
      </w:r>
      <w:r w:rsidR="00980740" w:rsidRPr="0087739A">
        <w:rPr>
          <w:rFonts w:ascii="Times New Roman" w:eastAsia="Times New Roman" w:hAnsi="Times New Roman" w:cs="Times New Roman"/>
          <w:sz w:val="24"/>
          <w:szCs w:val="24"/>
        </w:rPr>
        <w:t xml:space="preserve">l Codice </w:t>
      </w:r>
      <w:r w:rsidR="003F2921" w:rsidRPr="0087739A">
        <w:rPr>
          <w:rFonts w:ascii="Times New Roman" w:eastAsia="Times New Roman" w:hAnsi="Times New Roman" w:cs="Times New Roman"/>
          <w:sz w:val="24"/>
          <w:szCs w:val="24"/>
        </w:rPr>
        <w:t>nell’</w:t>
      </w:r>
      <w:r w:rsidR="00980740" w:rsidRPr="0087739A">
        <w:rPr>
          <w:rFonts w:ascii="Times New Roman" w:eastAsia="Times New Roman" w:hAnsi="Times New Roman" w:cs="Times New Roman"/>
          <w:sz w:val="24"/>
          <w:szCs w:val="24"/>
        </w:rPr>
        <w:t>esclude</w:t>
      </w:r>
      <w:r w:rsidR="003F2921" w:rsidRPr="0087739A">
        <w:rPr>
          <w:rFonts w:ascii="Times New Roman" w:eastAsia="Times New Roman" w:hAnsi="Times New Roman" w:cs="Times New Roman"/>
          <w:sz w:val="24"/>
          <w:szCs w:val="24"/>
        </w:rPr>
        <w:t xml:space="preserve">re </w:t>
      </w:r>
      <w:r w:rsidR="00980740" w:rsidRPr="0087739A">
        <w:rPr>
          <w:rFonts w:ascii="Times New Roman" w:eastAsia="Times New Roman" w:hAnsi="Times New Roman" w:cs="Times New Roman"/>
          <w:sz w:val="24"/>
          <w:szCs w:val="24"/>
        </w:rPr>
        <w:t xml:space="preserve">i requisiti generali </w:t>
      </w:r>
      <w:r w:rsidR="003F2921" w:rsidRPr="0087739A">
        <w:rPr>
          <w:rFonts w:ascii="Times New Roman" w:eastAsia="Times New Roman" w:hAnsi="Times New Roman" w:cs="Times New Roman"/>
          <w:sz w:val="24"/>
          <w:szCs w:val="24"/>
        </w:rPr>
        <w:t>quale oggetto dell’avvalimento, ammette che n</w:t>
      </w:r>
      <w:r w:rsidR="00980740" w:rsidRPr="0087739A">
        <w:rPr>
          <w:rFonts w:ascii="Times New Roman" w:eastAsia="Times New Roman" w:hAnsi="Times New Roman" w:cs="Times New Roman"/>
          <w:sz w:val="24"/>
          <w:szCs w:val="24"/>
        </w:rPr>
        <w:t>ei bandi di gara poss</w:t>
      </w:r>
      <w:r w:rsidR="003F2921" w:rsidRPr="0087739A">
        <w:rPr>
          <w:rFonts w:ascii="Times New Roman" w:eastAsia="Times New Roman" w:hAnsi="Times New Roman" w:cs="Times New Roman"/>
          <w:sz w:val="24"/>
          <w:szCs w:val="24"/>
        </w:rPr>
        <w:t>a</w:t>
      </w:r>
      <w:r w:rsidR="00980740" w:rsidRPr="0087739A">
        <w:rPr>
          <w:rFonts w:ascii="Times New Roman" w:eastAsia="Times New Roman" w:hAnsi="Times New Roman" w:cs="Times New Roman"/>
          <w:sz w:val="24"/>
          <w:szCs w:val="24"/>
        </w:rPr>
        <w:t xml:space="preserve">no essere inseriti ulteriori requisiti </w:t>
      </w:r>
      <w:r w:rsidR="004C7F67" w:rsidRPr="0087739A">
        <w:rPr>
          <w:rFonts w:ascii="Times New Roman" w:eastAsia="Times New Roman" w:hAnsi="Times New Roman" w:cs="Times New Roman"/>
          <w:sz w:val="24"/>
          <w:szCs w:val="24"/>
        </w:rPr>
        <w:t>distingu</w:t>
      </w:r>
      <w:r w:rsidR="00980740" w:rsidRPr="0087739A">
        <w:rPr>
          <w:rFonts w:ascii="Times New Roman" w:eastAsia="Times New Roman" w:hAnsi="Times New Roman" w:cs="Times New Roman"/>
          <w:sz w:val="24"/>
          <w:szCs w:val="24"/>
        </w:rPr>
        <w:t xml:space="preserve">ibili </w:t>
      </w:r>
      <w:r w:rsidR="003F2921" w:rsidRPr="0087739A">
        <w:rPr>
          <w:rFonts w:ascii="Times New Roman" w:eastAsia="Times New Roman" w:hAnsi="Times New Roman" w:cs="Times New Roman"/>
          <w:sz w:val="24"/>
          <w:szCs w:val="24"/>
        </w:rPr>
        <w:t xml:space="preserve">in </w:t>
      </w:r>
      <w:r w:rsidR="00421EA3" w:rsidRPr="0087739A">
        <w:rPr>
          <w:rFonts w:ascii="Times New Roman" w:eastAsia="Times New Roman" w:hAnsi="Times New Roman" w:cs="Times New Roman"/>
          <w:sz w:val="24"/>
          <w:szCs w:val="24"/>
        </w:rPr>
        <w:t xml:space="preserve">“generali” o “soggettivi” e </w:t>
      </w:r>
      <w:r w:rsidR="004C7F67" w:rsidRPr="0087739A">
        <w:rPr>
          <w:rFonts w:ascii="Times New Roman" w:eastAsia="Times New Roman" w:hAnsi="Times New Roman" w:cs="Times New Roman"/>
          <w:sz w:val="24"/>
          <w:szCs w:val="24"/>
        </w:rPr>
        <w:t>“speciali” o “oggettivi”. I primi</w:t>
      </w:r>
      <w:r w:rsidR="00CB1664" w:rsidRPr="0087739A">
        <w:rPr>
          <w:rFonts w:ascii="Times New Roman" w:eastAsia="Times New Roman" w:hAnsi="Times New Roman" w:cs="Times New Roman"/>
          <w:sz w:val="24"/>
          <w:szCs w:val="24"/>
        </w:rPr>
        <w:t xml:space="preserve"> </w:t>
      </w:r>
      <w:r w:rsidR="00C76F88" w:rsidRPr="0087739A">
        <w:rPr>
          <w:rFonts w:ascii="Times New Roman" w:eastAsia="Times New Roman" w:hAnsi="Times New Roman" w:cs="Times New Roman"/>
          <w:sz w:val="24"/>
          <w:szCs w:val="24"/>
        </w:rPr>
        <w:t>qual</w:t>
      </w:r>
      <w:r w:rsidR="00E7149A" w:rsidRPr="0087739A">
        <w:rPr>
          <w:rFonts w:ascii="Times New Roman" w:eastAsia="Times New Roman" w:hAnsi="Times New Roman" w:cs="Times New Roman"/>
          <w:sz w:val="24"/>
          <w:szCs w:val="24"/>
        </w:rPr>
        <w:t>i la certificazione di qualità,</w:t>
      </w:r>
      <w:r w:rsidR="00C76F88" w:rsidRPr="0087739A">
        <w:rPr>
          <w:rFonts w:ascii="Times New Roman" w:eastAsia="Times New Roman" w:hAnsi="Times New Roman" w:cs="Times New Roman"/>
          <w:sz w:val="24"/>
          <w:szCs w:val="24"/>
        </w:rPr>
        <w:t xml:space="preserve"> tecniche del settore informatico, l</w:t>
      </w:r>
      <w:r w:rsidR="00E7149A" w:rsidRPr="0087739A">
        <w:rPr>
          <w:rFonts w:ascii="Times New Roman" w:eastAsia="Times New Roman" w:hAnsi="Times New Roman" w:cs="Times New Roman"/>
          <w:sz w:val="24"/>
          <w:szCs w:val="24"/>
        </w:rPr>
        <w:t>’iscrizione ad Albi speciali, (</w:t>
      </w:r>
      <w:r w:rsidR="00C76F88" w:rsidRPr="0087739A">
        <w:rPr>
          <w:rFonts w:ascii="Times New Roman" w:eastAsia="Times New Roman" w:hAnsi="Times New Roman" w:cs="Times New Roman"/>
          <w:sz w:val="24"/>
          <w:szCs w:val="24"/>
        </w:rPr>
        <w:t xml:space="preserve">Camera di Commercio) </w:t>
      </w:r>
      <w:r w:rsidR="00267E47" w:rsidRPr="0087739A">
        <w:rPr>
          <w:rFonts w:ascii="Times New Roman" w:eastAsia="Times New Roman" w:hAnsi="Times New Roman" w:cs="Times New Roman"/>
          <w:sz w:val="24"/>
          <w:szCs w:val="24"/>
        </w:rPr>
        <w:t xml:space="preserve">riguardano </w:t>
      </w:r>
      <w:r w:rsidR="00C76F88" w:rsidRPr="0087739A">
        <w:rPr>
          <w:rFonts w:ascii="Times New Roman" w:eastAsia="Times New Roman" w:hAnsi="Times New Roman" w:cs="Times New Roman"/>
          <w:sz w:val="24"/>
          <w:szCs w:val="24"/>
        </w:rPr>
        <w:t xml:space="preserve">la </w:t>
      </w:r>
      <w:r w:rsidR="00980740" w:rsidRPr="0087739A">
        <w:rPr>
          <w:rFonts w:ascii="Times New Roman" w:eastAsia="Times New Roman" w:hAnsi="Times New Roman" w:cs="Times New Roman"/>
          <w:sz w:val="24"/>
          <w:szCs w:val="24"/>
        </w:rPr>
        <w:t>capacità soggettiva dell’operatore, l’affidabilità morale e professionale e come tali non sono suscettibili di sostituzione, né</w:t>
      </w:r>
      <w:r w:rsidR="00C76F88" w:rsidRPr="0087739A">
        <w:rPr>
          <w:rFonts w:ascii="Times New Roman" w:eastAsia="Times New Roman" w:hAnsi="Times New Roman" w:cs="Times New Roman"/>
          <w:sz w:val="24"/>
          <w:szCs w:val="24"/>
        </w:rPr>
        <w:t xml:space="preserve"> di avvalimento</w:t>
      </w:r>
      <w:hyperlink r:id="rId8" w:anchor="nota4" w:tooltip="nota 4" w:history="1"/>
      <w:bookmarkStart w:id="1" w:name="doponota4"/>
      <w:bookmarkEnd w:id="1"/>
      <w:r w:rsidR="00980740" w:rsidRPr="0087739A">
        <w:rPr>
          <w:rFonts w:ascii="Times New Roman" w:eastAsia="Times New Roman" w:hAnsi="Times New Roman" w:cs="Times New Roman"/>
          <w:sz w:val="24"/>
          <w:szCs w:val="24"/>
        </w:rPr>
        <w:t>.</w:t>
      </w:r>
      <w:r w:rsidR="00D6412A" w:rsidRPr="0087739A">
        <w:rPr>
          <w:rFonts w:ascii="Times New Roman" w:eastAsia="Times New Roman" w:hAnsi="Times New Roman" w:cs="Times New Roman"/>
          <w:sz w:val="24"/>
          <w:szCs w:val="24"/>
        </w:rPr>
        <w:t xml:space="preserve"> </w:t>
      </w:r>
      <w:r w:rsidR="00FA4A89" w:rsidRPr="0087739A">
        <w:rPr>
          <w:rFonts w:ascii="Times New Roman" w:eastAsia="Times New Roman" w:hAnsi="Times New Roman" w:cs="Times New Roman"/>
          <w:sz w:val="24"/>
          <w:szCs w:val="24"/>
        </w:rPr>
        <w:t>I</w:t>
      </w:r>
      <w:r w:rsidR="00CB1664" w:rsidRPr="0087739A">
        <w:rPr>
          <w:rFonts w:ascii="Times New Roman" w:eastAsia="Times New Roman" w:hAnsi="Times New Roman" w:cs="Times New Roman"/>
          <w:sz w:val="24"/>
          <w:szCs w:val="24"/>
        </w:rPr>
        <w:t xml:space="preserve"> </w:t>
      </w:r>
      <w:r w:rsidR="00980740" w:rsidRPr="0087739A">
        <w:rPr>
          <w:rFonts w:ascii="Times New Roman" w:eastAsia="Times New Roman" w:hAnsi="Times New Roman" w:cs="Times New Roman"/>
          <w:sz w:val="24"/>
          <w:szCs w:val="24"/>
        </w:rPr>
        <w:t xml:space="preserve">secondi (requisiti speciali) </w:t>
      </w:r>
      <w:r w:rsidR="00FA4A89" w:rsidRPr="0087739A">
        <w:rPr>
          <w:rFonts w:ascii="Times New Roman" w:eastAsia="Times New Roman" w:hAnsi="Times New Roman" w:cs="Times New Roman"/>
          <w:sz w:val="24"/>
          <w:szCs w:val="24"/>
        </w:rPr>
        <w:t xml:space="preserve">si </w:t>
      </w:r>
      <w:r w:rsidR="00980740" w:rsidRPr="0087739A">
        <w:rPr>
          <w:rFonts w:ascii="Times New Roman" w:eastAsia="Times New Roman" w:hAnsi="Times New Roman" w:cs="Times New Roman"/>
          <w:sz w:val="24"/>
          <w:szCs w:val="24"/>
        </w:rPr>
        <w:t>riferi</w:t>
      </w:r>
      <w:r w:rsidR="00FA4A89" w:rsidRPr="0087739A">
        <w:rPr>
          <w:rFonts w:ascii="Times New Roman" w:eastAsia="Times New Roman" w:hAnsi="Times New Roman" w:cs="Times New Roman"/>
          <w:sz w:val="24"/>
          <w:szCs w:val="24"/>
        </w:rPr>
        <w:t xml:space="preserve">scono </w:t>
      </w:r>
      <w:r w:rsidR="00980740" w:rsidRPr="0087739A">
        <w:rPr>
          <w:rFonts w:ascii="Times New Roman" w:eastAsia="Times New Roman" w:hAnsi="Times New Roman" w:cs="Times New Roman"/>
          <w:sz w:val="24"/>
          <w:szCs w:val="24"/>
        </w:rPr>
        <w:t>alle caratteristiche dell’</w:t>
      </w:r>
      <w:r w:rsidR="00E7149A" w:rsidRPr="0087739A">
        <w:rPr>
          <w:rFonts w:ascii="Times New Roman" w:eastAsia="Times New Roman" w:hAnsi="Times New Roman" w:cs="Times New Roman"/>
          <w:sz w:val="24"/>
          <w:szCs w:val="24"/>
        </w:rPr>
        <w:t xml:space="preserve">operatore economico </w:t>
      </w:r>
      <w:r w:rsidR="00FA4A89" w:rsidRPr="0087739A">
        <w:rPr>
          <w:rFonts w:ascii="Times New Roman" w:eastAsia="Times New Roman" w:hAnsi="Times New Roman" w:cs="Times New Roman"/>
          <w:sz w:val="24"/>
          <w:szCs w:val="24"/>
        </w:rPr>
        <w:t>n</w:t>
      </w:r>
      <w:r w:rsidR="00980740" w:rsidRPr="0087739A">
        <w:rPr>
          <w:rFonts w:ascii="Times New Roman" w:eastAsia="Times New Roman" w:hAnsi="Times New Roman" w:cs="Times New Roman"/>
          <w:sz w:val="24"/>
          <w:szCs w:val="24"/>
        </w:rPr>
        <w:t xml:space="preserve">ell’attività espletata e </w:t>
      </w:r>
      <w:r w:rsidR="00FA4A89" w:rsidRPr="0087739A">
        <w:rPr>
          <w:rFonts w:ascii="Times New Roman" w:eastAsia="Times New Roman" w:hAnsi="Times New Roman" w:cs="Times New Roman"/>
          <w:sz w:val="24"/>
          <w:szCs w:val="24"/>
        </w:rPr>
        <w:t>l’</w:t>
      </w:r>
      <w:r w:rsidR="00C76F88" w:rsidRPr="0087739A">
        <w:rPr>
          <w:rFonts w:ascii="Times New Roman" w:eastAsia="Times New Roman" w:hAnsi="Times New Roman" w:cs="Times New Roman"/>
          <w:sz w:val="24"/>
          <w:szCs w:val="24"/>
        </w:rPr>
        <w:t xml:space="preserve">organizzazione. </w:t>
      </w:r>
      <w:r w:rsidR="00980740" w:rsidRPr="0087739A">
        <w:rPr>
          <w:rFonts w:ascii="Times New Roman" w:eastAsia="Times New Roman" w:hAnsi="Times New Roman" w:cs="Times New Roman"/>
          <w:sz w:val="24"/>
          <w:szCs w:val="24"/>
        </w:rPr>
        <w:t>A tale categoria appartengono i requisiti di capacità economico-finanziaria e tecnico-o</w:t>
      </w:r>
      <w:r w:rsidR="00681B20" w:rsidRPr="0087739A">
        <w:rPr>
          <w:rFonts w:ascii="Times New Roman" w:eastAsia="Times New Roman" w:hAnsi="Times New Roman" w:cs="Times New Roman"/>
          <w:sz w:val="24"/>
          <w:szCs w:val="24"/>
        </w:rPr>
        <w:t>rganizzativa,</w:t>
      </w:r>
      <w:r w:rsidR="00161171" w:rsidRPr="0087739A">
        <w:rPr>
          <w:rFonts w:ascii="Times New Roman" w:eastAsia="Times New Roman" w:hAnsi="Times New Roman" w:cs="Times New Roman"/>
          <w:sz w:val="24"/>
          <w:szCs w:val="24"/>
        </w:rPr>
        <w:t xml:space="preserve"> oggetto di avvalimento dell’impresa</w:t>
      </w:r>
      <w:r w:rsidR="00980740" w:rsidRPr="0087739A">
        <w:rPr>
          <w:rFonts w:ascii="Times New Roman" w:eastAsia="Times New Roman" w:hAnsi="Times New Roman" w:cs="Times New Roman"/>
          <w:sz w:val="24"/>
          <w:szCs w:val="24"/>
        </w:rPr>
        <w:t xml:space="preserve"> sprovvista, perché, nell’ottica comunitaria, si tratta di acquisire risorse e mezzi e non situazioni soggetti</w:t>
      </w:r>
      <w:r w:rsidR="00681B20" w:rsidRPr="0087739A">
        <w:rPr>
          <w:rFonts w:ascii="Times New Roman" w:eastAsia="Times New Roman" w:hAnsi="Times New Roman" w:cs="Times New Roman"/>
          <w:sz w:val="24"/>
          <w:szCs w:val="24"/>
        </w:rPr>
        <w:t>ve</w:t>
      </w:r>
      <w:r w:rsidR="00AE7960" w:rsidRPr="0087739A">
        <w:rPr>
          <w:rFonts w:ascii="Times New Roman" w:eastAsia="Times New Roman" w:hAnsi="Times New Roman" w:cs="Times New Roman"/>
          <w:sz w:val="24"/>
          <w:szCs w:val="24"/>
        </w:rPr>
        <w:t>.</w:t>
      </w:r>
    </w:p>
    <w:p w:rsidR="00CB1664" w:rsidRPr="0087739A" w:rsidRDefault="00B667EC" w:rsidP="00336653">
      <w:pPr>
        <w:pStyle w:val="NormaleWeb"/>
        <w:jc w:val="both"/>
      </w:pPr>
      <w:r w:rsidRPr="0087739A">
        <w:t>In considerazione delle</w:t>
      </w:r>
      <w:r w:rsidR="00FA4A89" w:rsidRPr="0087739A">
        <w:t xml:space="preserve"> finalità </w:t>
      </w:r>
      <w:r w:rsidR="00AD5899" w:rsidRPr="0087739A">
        <w:t>perseguite dall’</w:t>
      </w:r>
      <w:r w:rsidR="00FA4A89" w:rsidRPr="0087739A">
        <w:t xml:space="preserve">avvalimento di garanzia </w:t>
      </w:r>
      <w:r w:rsidR="00C76F88" w:rsidRPr="0087739A">
        <w:t xml:space="preserve">da quello </w:t>
      </w:r>
      <w:r w:rsidR="00FA4A89" w:rsidRPr="0087739A">
        <w:t xml:space="preserve">tecnico o operativo, le modalità di verifica </w:t>
      </w:r>
      <w:r w:rsidR="00AD5899" w:rsidRPr="0087739A">
        <w:t xml:space="preserve">del </w:t>
      </w:r>
      <w:r w:rsidR="00FA4A89" w:rsidRPr="0087739A">
        <w:t>RUP</w:t>
      </w:r>
      <w:r w:rsidR="00FA4A89" w:rsidRPr="0087739A">
        <w:rPr>
          <w:color w:val="3D3B39"/>
        </w:rPr>
        <w:t xml:space="preserve"> dell’effettiva esecuzione dell’appalto da parte dell’ausiliaria</w:t>
      </w:r>
      <w:r w:rsidR="00FA4A89" w:rsidRPr="0087739A">
        <w:t xml:space="preserve"> si differenziano. </w:t>
      </w:r>
      <w:r w:rsidR="00FA4A89" w:rsidRPr="0087739A">
        <w:rPr>
          <w:color w:val="3D3B39"/>
        </w:rPr>
        <w:t>N</w:t>
      </w:r>
      <w:r w:rsidR="00FA4A89" w:rsidRPr="0087739A">
        <w:t xml:space="preserve">ell’avvalimento tecnico </w:t>
      </w:r>
      <w:r w:rsidR="00595AE6" w:rsidRPr="0087739A">
        <w:t xml:space="preserve">vi è </w:t>
      </w:r>
      <w:r w:rsidRPr="0087739A">
        <w:t xml:space="preserve">l’esigenza di </w:t>
      </w:r>
      <w:r w:rsidR="00FA4A89" w:rsidRPr="0087739A">
        <w:t>dispo</w:t>
      </w:r>
      <w:r w:rsidRPr="0087739A">
        <w:t>rre</w:t>
      </w:r>
      <w:r w:rsidR="00FA4A89" w:rsidRPr="0087739A">
        <w:t xml:space="preserve"> in modo specifico di determinate risorse, la stazione appaltante è chiamata a verificare quanto prescritto dal secondo periodo del c.9 dell’art. 89, secondo cui, in fase di esecuzione, la stazione appaltante debba eseguire “</w:t>
      </w:r>
      <w:r w:rsidR="00FA4A89" w:rsidRPr="0087739A">
        <w:rPr>
          <w:rStyle w:val="Enfasicorsivo"/>
        </w:rPr>
        <w:t>le verifiche sostanziali circa l’effettivo possesso dei requisiti e delle risorse oggetto dell’avvalimento da parte dell’impresa ausiliaria, nonché l’effettivo impiego delle risorse medesime nell’esecuzione dell’appalto</w:t>
      </w:r>
      <w:r w:rsidR="00CB1664" w:rsidRPr="0087739A">
        <w:t xml:space="preserve">”. Quanto esposto </w:t>
      </w:r>
      <w:r w:rsidR="00FA4A89" w:rsidRPr="0087739A">
        <w:t>impone al RUP di accertare che le prestazioni siano svolte “</w:t>
      </w:r>
      <w:r w:rsidR="00FA4A89" w:rsidRPr="0087739A">
        <w:rPr>
          <w:rStyle w:val="Enfasicorsivo"/>
        </w:rPr>
        <w:t>direttamente dalle risorse umane e strumentali dell’impresa ausiliaria che il titolare del contratto utilizza in adempimento degli obblighi derivanti dal contratto di avvalimento</w:t>
      </w:r>
      <w:r w:rsidR="00FA4A89" w:rsidRPr="0087739A">
        <w:t xml:space="preserve">”. </w:t>
      </w:r>
      <w:r w:rsidR="00043B3D" w:rsidRPr="0087739A">
        <w:t xml:space="preserve">L’eventuale esito </w:t>
      </w:r>
      <w:r w:rsidR="00FA4A89" w:rsidRPr="0087739A">
        <w:t>negativo impo</w:t>
      </w:r>
      <w:r w:rsidR="00591C20" w:rsidRPr="0087739A">
        <w:t xml:space="preserve">ne </w:t>
      </w:r>
      <w:r w:rsidR="00FA4A89" w:rsidRPr="0087739A">
        <w:t>la risoluzione del contratto di appalto.</w:t>
      </w:r>
    </w:p>
    <w:p w:rsidR="00F94B91" w:rsidRPr="0087739A" w:rsidRDefault="00FA4A89" w:rsidP="00336653">
      <w:pPr>
        <w:pStyle w:val="NormaleWeb"/>
        <w:jc w:val="both"/>
      </w:pPr>
      <w:r w:rsidRPr="0087739A">
        <w:t>Nell’avvalimento di garanzia, in cui l’impresa ausiliaria garantisc</w:t>
      </w:r>
      <w:r w:rsidR="00D6412A" w:rsidRPr="0087739A">
        <w:t>e</w:t>
      </w:r>
      <w:r w:rsidR="00F33751" w:rsidRPr="0087739A">
        <w:rPr>
          <w:color w:val="3D3B39"/>
        </w:rPr>
        <w:t xml:space="preserve"> il </w:t>
      </w:r>
      <w:r w:rsidR="00F33751" w:rsidRPr="0087739A">
        <w:rPr>
          <w:rStyle w:val="Enfasigrassetto"/>
          <w:b w:val="0"/>
          <w:color w:val="3D3B39"/>
        </w:rPr>
        <w:t>requisito d</w:t>
      </w:r>
      <w:r w:rsidR="00D6412A" w:rsidRPr="0087739A">
        <w:rPr>
          <w:rStyle w:val="Enfasigrassetto"/>
          <w:b w:val="0"/>
          <w:color w:val="3D3B39"/>
        </w:rPr>
        <w:t>i capacità economica</w:t>
      </w:r>
      <w:r w:rsidR="00D6412A" w:rsidRPr="0087739A">
        <w:rPr>
          <w:rStyle w:val="Enfasigrassetto"/>
          <w:color w:val="3D3B39"/>
        </w:rPr>
        <w:t xml:space="preserve"> </w:t>
      </w:r>
      <w:r w:rsidR="003F2921" w:rsidRPr="0087739A">
        <w:t>la solidità finanziaria e l’ac</w:t>
      </w:r>
      <w:r w:rsidRPr="0087739A">
        <w:t>clarata esperienza di settore, è ne</w:t>
      </w:r>
      <w:r w:rsidR="00D6412A" w:rsidRPr="0087739A">
        <w:t xml:space="preserve">cessario valutare come </w:t>
      </w:r>
      <w:r w:rsidRPr="0087739A">
        <w:t xml:space="preserve">conciliare la verifica in fase di </w:t>
      </w:r>
      <w:r w:rsidR="00F33751" w:rsidRPr="0087739A">
        <w:t>ese</w:t>
      </w:r>
      <w:r w:rsidRPr="0087739A">
        <w:t>cuzione con quanto previsto dal c. 9 dell’art. 89 del codice dei contratti pubblici. Secondo l’indirizzo giurisprudenziale prevalente nell’avvalimento di garanzia, “</w:t>
      </w:r>
      <w:r w:rsidRPr="0087739A">
        <w:rPr>
          <w:rStyle w:val="Enfasicorsivo"/>
        </w:rPr>
        <w:t>non è necessario che la dichiarazione negoziale costitutiva dell’impegno contrattuale si riferisca a specifici beni patrimoniali o ad indici materiali atti ad esprimere una certa consistenza patrimoniale</w:t>
      </w:r>
      <w:r w:rsidRPr="0087739A">
        <w:t>”</w:t>
      </w:r>
      <w:r w:rsidRPr="0087739A">
        <w:rPr>
          <w:rStyle w:val="Rimandonotaapidipagina"/>
        </w:rPr>
        <w:footnoteReference w:id="6"/>
      </w:r>
      <w:r w:rsidRPr="0087739A">
        <w:t>. Da ciò discende che nell’avvalimento di garanzia</w:t>
      </w:r>
      <w:r w:rsidR="007A1333" w:rsidRPr="0087739A">
        <w:t>,</w:t>
      </w:r>
      <w:r w:rsidRPr="0087739A">
        <w:t xml:space="preserve"> come delineato dalla giurisprudenza, la verif</w:t>
      </w:r>
      <w:r w:rsidR="00595AE6" w:rsidRPr="0087739A">
        <w:t xml:space="preserve">ica </w:t>
      </w:r>
      <w:r w:rsidR="00D6412A" w:rsidRPr="0087739A">
        <w:t xml:space="preserve">è </w:t>
      </w:r>
      <w:r w:rsidR="00B667EC" w:rsidRPr="0087739A">
        <w:t>continua n</w:t>
      </w:r>
      <w:r w:rsidRPr="0087739A">
        <w:t>el perdurare del possesso da parte dell’impresa ausiliaria dei requisiti e delle risorse economico-finanziarie, oggetto del contratto di avvalimento</w:t>
      </w:r>
      <w:r w:rsidR="00D6412A" w:rsidRPr="0087739A">
        <w:t>, attraverso il</w:t>
      </w:r>
      <w:r w:rsidR="00D6412A" w:rsidRPr="0087739A">
        <w:rPr>
          <w:color w:val="3D3B39"/>
        </w:rPr>
        <w:t xml:space="preserve"> fatturato globale e specifico</w:t>
      </w:r>
      <w:r w:rsidRPr="0087739A">
        <w:t xml:space="preserve">. In specie è sufficiente che </w:t>
      </w:r>
      <w:r w:rsidRPr="0087739A">
        <w:rPr>
          <w:rStyle w:val="Enfasicorsivo"/>
        </w:rPr>
        <w:t>dalla dichiarazione dell’ausiliaria emerga l’impegno contrattuale a prestare e mettere a disposizione dell’ausiliata la complessiva solidità finanziaria e il patrimonio esperienziale della prima”, garantendo “affidabilità e un concreto supplemento di responsabilità</w:t>
      </w:r>
      <w:r w:rsidRPr="0087739A">
        <w:t>”.</w:t>
      </w:r>
      <w:r w:rsidR="00CB1664" w:rsidRPr="0087739A">
        <w:rPr>
          <w:color w:val="3D3B39"/>
        </w:rPr>
        <w:t xml:space="preserve"> </w:t>
      </w:r>
      <w:r w:rsidR="00F33751" w:rsidRPr="0087739A">
        <w:rPr>
          <w:color w:val="3D3B39"/>
        </w:rPr>
        <w:t>L’orientamento espresso in modo prevalente dal</w:t>
      </w:r>
      <w:r w:rsidR="00CB1664" w:rsidRPr="0087739A">
        <w:rPr>
          <w:color w:val="3D3B39"/>
        </w:rPr>
        <w:t xml:space="preserve"> Consiglio di Stato </w:t>
      </w:r>
      <w:r w:rsidR="00F33751" w:rsidRPr="0087739A">
        <w:rPr>
          <w:color w:val="3D3B39"/>
        </w:rPr>
        <w:t>si allinea alla</w:t>
      </w:r>
      <w:r w:rsidR="00D6412A" w:rsidRPr="0087739A">
        <w:rPr>
          <w:color w:val="3D3B39"/>
        </w:rPr>
        <w:t xml:space="preserve"> giurisprudenza che nell</w:t>
      </w:r>
      <w:r w:rsidR="00CB1664" w:rsidRPr="0087739A">
        <w:rPr>
          <w:color w:val="3D3B39"/>
        </w:rPr>
        <w:t>a</w:t>
      </w:r>
      <w:r w:rsidR="00D6412A" w:rsidRPr="0087739A">
        <w:rPr>
          <w:color w:val="3D3B39"/>
        </w:rPr>
        <w:t xml:space="preserve"> vigenza del d.lgs. n. 163/2006</w:t>
      </w:r>
      <w:r w:rsidR="00CB1664" w:rsidRPr="0087739A">
        <w:rPr>
          <w:color w:val="3D3B39"/>
        </w:rPr>
        <w:t xml:space="preserve"> aveva in modo prevalente ritenuto sufficiente, nella suddetta ipote</w:t>
      </w:r>
      <w:r w:rsidR="00D6412A" w:rsidRPr="0087739A">
        <w:rPr>
          <w:color w:val="3D3B39"/>
        </w:rPr>
        <w:t xml:space="preserve">si di avvalimento “di garanzia” tale </w:t>
      </w:r>
      <w:r w:rsidR="00CB1664" w:rsidRPr="0087739A">
        <w:rPr>
          <w:color w:val="3D3B39"/>
        </w:rPr>
        <w:t xml:space="preserve">impegno contrattuale </w:t>
      </w:r>
      <w:r w:rsidR="00D6412A" w:rsidRPr="0087739A">
        <w:t xml:space="preserve">attraverso la dimostrazione del </w:t>
      </w:r>
      <w:r w:rsidR="00D6412A" w:rsidRPr="0087739A">
        <w:rPr>
          <w:color w:val="3D3B39"/>
        </w:rPr>
        <w:t>fatturato globale e specifico</w:t>
      </w:r>
      <w:r w:rsidR="00F33751" w:rsidRPr="0087739A">
        <w:t xml:space="preserve"> (</w:t>
      </w:r>
      <w:hyperlink r:id="rId9" w:history="1">
        <w:r w:rsidR="00CB1664" w:rsidRPr="0087739A">
          <w:rPr>
            <w:rStyle w:val="Collegamentoipertestuale"/>
            <w:color w:val="auto"/>
          </w:rPr>
          <w:t xml:space="preserve">Cons. Stato, </w:t>
        </w:r>
        <w:r w:rsidR="00F33751" w:rsidRPr="0087739A">
          <w:t xml:space="preserve">sez. V, del 15 gennaio 2018, n. 187 </w:t>
        </w:r>
        <w:hyperlink r:id="rId10" w:history="1">
          <w:r w:rsidR="00F33751" w:rsidRPr="0087739A">
            <w:rPr>
              <w:rStyle w:val="Collegamentoipertestuale"/>
              <w:color w:val="auto"/>
            </w:rPr>
            <w:t xml:space="preserve"> Cons. Stato, 22.11.2017, n. 5429</w:t>
          </w:r>
        </w:hyperlink>
        <w:r w:rsidR="00F33751" w:rsidRPr="0087739A">
          <w:t xml:space="preserve">;e del </w:t>
        </w:r>
        <w:r w:rsidR="00CB1664" w:rsidRPr="0087739A">
          <w:rPr>
            <w:rStyle w:val="Collegamentoipertestuale"/>
            <w:color w:val="auto"/>
          </w:rPr>
          <w:t>22.12.2016, n. 5423</w:t>
        </w:r>
      </w:hyperlink>
      <w:r w:rsidR="00CB1664" w:rsidRPr="0087739A">
        <w:t>).</w:t>
      </w:r>
      <w:r w:rsidR="00F33751" w:rsidRPr="0087739A">
        <w:t xml:space="preserve"> Di recente, il Consiglio di Stato, richiamando la sentenza n. 2022/2017 ha chiarito che l’indagine </w:t>
      </w:r>
      <w:r w:rsidR="00D6412A" w:rsidRPr="0087739A">
        <w:t>dell’</w:t>
      </w:r>
      <w:r w:rsidR="00F33751" w:rsidRPr="0087739A">
        <w:t xml:space="preserve">efficacia di tale contratto di avvalimento </w:t>
      </w:r>
      <w:r w:rsidR="00D6412A" w:rsidRPr="0087739A">
        <w:t xml:space="preserve">è da </w:t>
      </w:r>
      <w:r w:rsidR="00F33751" w:rsidRPr="0087739A">
        <w:t>svol</w:t>
      </w:r>
      <w:r w:rsidR="00D6412A" w:rsidRPr="0087739A">
        <w:t xml:space="preserve">gere </w:t>
      </w:r>
      <w:r w:rsidR="00F33751" w:rsidRPr="0087739A">
        <w:t>in concreto, rispetto al tenore testuale dell’atto e all’</w:t>
      </w:r>
      <w:r w:rsidR="00F33751" w:rsidRPr="0087739A">
        <w:rPr>
          <w:rStyle w:val="Enfasigrassetto"/>
          <w:b w:val="0"/>
        </w:rPr>
        <w:t>idoneità ad assolvere la funzione di garanzia</w:t>
      </w:r>
      <w:r w:rsidR="00D6412A" w:rsidRPr="0087739A">
        <w:rPr>
          <w:b/>
        </w:rPr>
        <w:t xml:space="preserve">. </w:t>
      </w:r>
      <w:r w:rsidR="00D6412A" w:rsidRPr="0087739A">
        <w:t>D</w:t>
      </w:r>
      <w:r w:rsidR="00F94B91" w:rsidRPr="0087739A">
        <w:t xml:space="preserve">i conseguenza </w:t>
      </w:r>
      <w:r w:rsidR="00D6412A" w:rsidRPr="0087739A">
        <w:t xml:space="preserve">è ritenuto </w:t>
      </w:r>
      <w:r w:rsidR="00F94B91" w:rsidRPr="0087739A">
        <w:rPr>
          <w:rStyle w:val="Enfasigrassetto"/>
          <w:b w:val="0"/>
        </w:rPr>
        <w:t>idoneo a soddisfare la funzione di garanzia</w:t>
      </w:r>
      <w:r w:rsidR="00F94B91" w:rsidRPr="0087739A">
        <w:rPr>
          <w:b/>
        </w:rPr>
        <w:t xml:space="preserve">, </w:t>
      </w:r>
      <w:r w:rsidR="00F94B91" w:rsidRPr="0087739A">
        <w:t>e quindi legittimo</w:t>
      </w:r>
      <w:r w:rsidR="00F94B91" w:rsidRPr="0087739A">
        <w:rPr>
          <w:b/>
        </w:rPr>
        <w:t xml:space="preserve">, </w:t>
      </w:r>
      <w:r w:rsidR="00F94B91" w:rsidRPr="0087739A">
        <w:rPr>
          <w:rStyle w:val="Enfasigrassetto"/>
          <w:b w:val="0"/>
        </w:rPr>
        <w:t>quel contratto di avvalimento in cui e</w:t>
      </w:r>
      <w:r w:rsidR="00D6412A" w:rsidRPr="0087739A">
        <w:rPr>
          <w:rStyle w:val="Enfasigrassetto"/>
          <w:b w:val="0"/>
        </w:rPr>
        <w:t>ra</w:t>
      </w:r>
      <w:r w:rsidR="00F94B91" w:rsidRPr="0087739A">
        <w:rPr>
          <w:rStyle w:val="Enfasigrassetto"/>
          <w:b w:val="0"/>
        </w:rPr>
        <w:t xml:space="preserve"> esplicitata la messa a disposizione delle “risorse” e dei “mezzi”</w:t>
      </w:r>
      <w:r w:rsidR="00F94B91" w:rsidRPr="0087739A">
        <w:rPr>
          <w:b/>
        </w:rPr>
        <w:t>,</w:t>
      </w:r>
      <w:r w:rsidR="00F94B91" w:rsidRPr="0087739A">
        <w:t xml:space="preserve"> in primo luogo finanziari, necessari alla concorrente </w:t>
      </w:r>
      <w:r w:rsidR="00D6412A" w:rsidRPr="0087739A">
        <w:t xml:space="preserve">nel </w:t>
      </w:r>
      <w:r w:rsidR="00F94B91" w:rsidRPr="0087739A">
        <w:t>partecipa</w:t>
      </w:r>
      <w:r w:rsidR="00D6412A" w:rsidRPr="0087739A">
        <w:t>re</w:t>
      </w:r>
      <w:r w:rsidR="00F94B91" w:rsidRPr="0087739A">
        <w:t xml:space="preserve"> e a garantire la stazione appaltante circa l’adeguata disponibilità degli stessi da parte della concorrente.</w:t>
      </w:r>
    </w:p>
    <w:p w:rsidR="00F33751" w:rsidRPr="0087739A" w:rsidRDefault="0037295B" w:rsidP="00336653">
      <w:pPr>
        <w:jc w:val="both"/>
        <w:rPr>
          <w:rFonts w:ascii="Times New Roman" w:hAnsi="Times New Roman" w:cs="Times New Roman"/>
          <w:sz w:val="24"/>
          <w:szCs w:val="24"/>
        </w:rPr>
      </w:pPr>
      <w:r w:rsidRPr="0087739A">
        <w:rPr>
          <w:rFonts w:ascii="Times New Roman" w:hAnsi="Times New Roman" w:cs="Times New Roman"/>
          <w:color w:val="3D3B39"/>
          <w:sz w:val="24"/>
          <w:szCs w:val="24"/>
        </w:rPr>
        <w:t xml:space="preserve">Si differenzia </w:t>
      </w:r>
      <w:r w:rsidR="00F94B91" w:rsidRPr="0087739A">
        <w:rPr>
          <w:rFonts w:ascii="Times New Roman" w:hAnsi="Times New Roman" w:cs="Times New Roman"/>
          <w:color w:val="3D3B39"/>
          <w:sz w:val="24"/>
          <w:szCs w:val="24"/>
        </w:rPr>
        <w:t>dall</w:t>
      </w:r>
      <w:r w:rsidRPr="0087739A">
        <w:rPr>
          <w:rFonts w:ascii="Times New Roman" w:hAnsi="Times New Roman" w:cs="Times New Roman"/>
          <w:color w:val="3D3B39"/>
          <w:sz w:val="24"/>
          <w:szCs w:val="24"/>
        </w:rPr>
        <w:t>’</w:t>
      </w:r>
      <w:r w:rsidR="00F94B91" w:rsidRPr="0087739A">
        <w:rPr>
          <w:rStyle w:val="Enfasigrassetto"/>
          <w:rFonts w:ascii="Times New Roman" w:hAnsi="Times New Roman" w:cs="Times New Roman"/>
          <w:color w:val="3D3B39"/>
          <w:sz w:val="24"/>
          <w:szCs w:val="24"/>
        </w:rPr>
        <w:t xml:space="preserve"> </w:t>
      </w:r>
      <w:r w:rsidR="00F94B91" w:rsidRPr="0087739A">
        <w:rPr>
          <w:rStyle w:val="Enfasigrassetto"/>
          <w:rFonts w:ascii="Times New Roman" w:hAnsi="Times New Roman" w:cs="Times New Roman"/>
          <w:b w:val="0"/>
          <w:color w:val="3D3B39"/>
          <w:sz w:val="24"/>
          <w:szCs w:val="24"/>
        </w:rPr>
        <w:t>avvalimento “operativo”, che richiede la concreta messa a disposizione da parte dell’impresa ausiliaria di strutture organizzative e mezzi materiali</w:t>
      </w:r>
      <w:r w:rsidR="00F94B91" w:rsidRPr="0087739A">
        <w:rPr>
          <w:rFonts w:ascii="Times New Roman" w:hAnsi="Times New Roman" w:cs="Times New Roman"/>
          <w:b/>
          <w:color w:val="3D3B39"/>
          <w:sz w:val="24"/>
          <w:szCs w:val="24"/>
        </w:rPr>
        <w:t>.</w:t>
      </w:r>
      <w:r w:rsidR="00F94B91" w:rsidRPr="0087739A">
        <w:rPr>
          <w:rFonts w:ascii="Times New Roman" w:hAnsi="Times New Roman" w:cs="Times New Roman"/>
          <w:sz w:val="24"/>
          <w:szCs w:val="24"/>
        </w:rPr>
        <w:t xml:space="preserve"> Nell’avvalimento tecnico o operativo, è necessario indicare analiticamente i requisiti di capacità tecnica e professionale dell’ausiliaria, attraverso l’apparato organizzativo reso disponibile, nei mezzi, attrezzature, personale, prassi e le risorse professionali oggetto di prestito, con l’indicazione della qualifica e delle mansioni svolte. Nell’ambito del </w:t>
      </w:r>
      <w:r w:rsidR="00F94B91" w:rsidRPr="0087739A">
        <w:rPr>
          <w:rFonts w:ascii="Times New Roman" w:eastAsia="Times New Roman" w:hAnsi="Times New Roman" w:cs="Times New Roman"/>
          <w:color w:val="3D3B39"/>
          <w:sz w:val="24"/>
          <w:szCs w:val="24"/>
          <w:lang w:eastAsia="it-IT"/>
        </w:rPr>
        <w:t>prestito dei requisiti di esperienza, l’art. 89, c.1 prevede che siano rispettate delle condizioni ulteriori, attraverso l’indicazione dei titoli di studio e professionali di cui all’All.XVII, parte II, lett. f), o alle esperienze professionali pertinenti, gli operatori economici possano avvalersi delle capacità di altri, solo se questi ultimi eseguono direttamente i lavori o i servizi per cui tali capacità sono richieste.</w:t>
      </w:r>
      <w:r w:rsidRPr="0087739A">
        <w:rPr>
          <w:rFonts w:ascii="Times New Roman" w:eastAsia="Times New Roman" w:hAnsi="Times New Roman" w:cs="Times New Roman"/>
          <w:color w:val="3D3B39"/>
          <w:sz w:val="24"/>
          <w:szCs w:val="24"/>
          <w:lang w:eastAsia="it-IT"/>
        </w:rPr>
        <w:t xml:space="preserve"> </w:t>
      </w:r>
      <w:r w:rsidR="00F94B91" w:rsidRPr="0087739A">
        <w:rPr>
          <w:rFonts w:ascii="Times New Roman" w:hAnsi="Times New Roman" w:cs="Times New Roman"/>
          <w:sz w:val="24"/>
          <w:szCs w:val="24"/>
        </w:rPr>
        <w:t>Nel previgente Codice dei contratti, al fine di evitare che l’avvalimento aggirasse</w:t>
      </w:r>
      <w:r w:rsidRPr="0087739A">
        <w:rPr>
          <w:rFonts w:ascii="Times New Roman" w:hAnsi="Times New Roman" w:cs="Times New Roman"/>
          <w:sz w:val="24"/>
          <w:szCs w:val="24"/>
        </w:rPr>
        <w:t xml:space="preserve"> </w:t>
      </w:r>
      <w:r w:rsidR="00F94B91" w:rsidRPr="0087739A">
        <w:rPr>
          <w:rFonts w:ascii="Times New Roman" w:hAnsi="Times New Roman" w:cs="Times New Roman"/>
          <w:sz w:val="24"/>
          <w:szCs w:val="24"/>
        </w:rPr>
        <w:t>i requisiti richiesti per partecipare alle gare pubbliche, la giurisprudenza amministrativa richiamava l’obbligo dell’impresa ausiliaria di «mettere a disposizione dell’impresa ausiliata il requisito del quale quest’ultima è priva non “quale mero valore astratto”, ma indicando con quali proprie risorse può far fronte alle esigenze per cui si è impegnata a sopperire ai requisiti dei quali l’impresa ausiliata è carente, a seconda dei casi, con mezzi, personale o risorse economiche». Ciò in conformità alla disciplina dell’art.47 Dir. 2004/18/CE (requisiti di capacità economica e finanziari) art. 48(requisiti di capacità tecnica e professionale, secondo cui l’operatore economico che per i requisiti prescritti si affida sulle capacità di altri soggetti deve provare all’amministrazione aggiudicatrice di disporre dei mezzi e delle risorse necessarie</w:t>
      </w:r>
      <w:r w:rsidR="00F94B91" w:rsidRPr="0087739A">
        <w:rPr>
          <w:rStyle w:val="Rimandonotaapidipagina"/>
          <w:rFonts w:ascii="Times New Roman" w:hAnsi="Times New Roman" w:cs="Times New Roman"/>
          <w:sz w:val="24"/>
          <w:szCs w:val="24"/>
        </w:rPr>
        <w:footnoteReference w:id="7"/>
      </w:r>
      <w:r w:rsidR="0087739A" w:rsidRPr="0087739A">
        <w:rPr>
          <w:rFonts w:ascii="Times New Roman" w:hAnsi="Times New Roman" w:cs="Times New Roman"/>
          <w:sz w:val="24"/>
          <w:szCs w:val="24"/>
        </w:rPr>
        <w:t xml:space="preserve">. </w:t>
      </w:r>
      <w:r w:rsidR="00F94B91" w:rsidRPr="0087739A">
        <w:rPr>
          <w:rFonts w:ascii="Times New Roman" w:hAnsi="Times New Roman" w:cs="Times New Roman"/>
          <w:sz w:val="24"/>
          <w:szCs w:val="24"/>
        </w:rPr>
        <w:t>Nel caso di avvalimento di “esperienze professionali pertinenti”, l’ANAC si è pronunziata rilevando l’illegittimità dell’attivazione del soccorso istruttorio per sopperire alla mancanza, nel contratto di avvalimento, dell’impegno dell’impresa ausiliaria ad eseguire direttamente i servizi per cui era richiesta la capacità connessa a dette esperienze pregresse.</w:t>
      </w:r>
      <w:r w:rsidR="00F94B91" w:rsidRPr="0087739A">
        <w:rPr>
          <w:rStyle w:val="Rimandonotaapidipagina"/>
          <w:rFonts w:ascii="Times New Roman" w:hAnsi="Times New Roman" w:cs="Times New Roman"/>
          <w:sz w:val="24"/>
          <w:szCs w:val="24"/>
        </w:rPr>
        <w:footnoteReference w:id="8"/>
      </w:r>
    </w:p>
    <w:p w:rsidR="004A727A" w:rsidRPr="0087739A" w:rsidRDefault="00FA4A89" w:rsidP="00336653">
      <w:pPr>
        <w:pStyle w:val="NormaleWeb"/>
        <w:spacing w:after="0"/>
        <w:jc w:val="both"/>
        <w:rPr>
          <w:color w:val="444444"/>
        </w:rPr>
      </w:pPr>
      <w:r w:rsidRPr="0087739A">
        <w:rPr>
          <w:color w:val="3D3B39"/>
        </w:rPr>
        <w:t xml:space="preserve">In tale contesto, la stazione appaltante verifica se i soggetti della cui capacità intende avvalersi, soddisfano i pertinenti criteri di selezione o </w:t>
      </w:r>
      <w:r w:rsidR="00B667EC" w:rsidRPr="0087739A">
        <w:rPr>
          <w:color w:val="3D3B39"/>
        </w:rPr>
        <w:t>i</w:t>
      </w:r>
      <w:r w:rsidRPr="0087739A">
        <w:rPr>
          <w:color w:val="3D3B39"/>
        </w:rPr>
        <w:t xml:space="preserve"> motivi di esclusione ai sen</w:t>
      </w:r>
      <w:r w:rsidR="007A1333" w:rsidRPr="0087739A">
        <w:rPr>
          <w:color w:val="3D3B39"/>
        </w:rPr>
        <w:t>si dell’art. 80.</w:t>
      </w:r>
      <w:r w:rsidRPr="0087739A">
        <w:rPr>
          <w:color w:val="3D3B39"/>
        </w:rPr>
        <w:t>Al riguardo, l’art. 89 III c. sancisce l’obbligo di sostituire l’ausiliaria in caso di sopravvenuta perdita dei requisiti, così come in caso di esito negativo di tale verifica la stessa amministrazione impone all’operatore economico di sostituire i soggetti, che non soddisfano un pertinente criterio di selezione o per i quali sussistono motivi obbligatori di esclusione</w:t>
      </w:r>
      <w:r w:rsidRPr="0087739A">
        <w:rPr>
          <w:rStyle w:val="Rimandonotaapidipagina"/>
          <w:color w:val="3D3B39"/>
        </w:rPr>
        <w:footnoteReference w:id="9"/>
      </w:r>
      <w:r w:rsidRPr="0087739A">
        <w:rPr>
          <w:color w:val="3D3B39"/>
        </w:rPr>
        <w:t>. Nel band</w:t>
      </w:r>
      <w:r w:rsidR="00595AE6" w:rsidRPr="0087739A">
        <w:rPr>
          <w:color w:val="3D3B39"/>
        </w:rPr>
        <w:t>o di gara possono essere</w:t>
      </w:r>
      <w:r w:rsidRPr="0087739A">
        <w:rPr>
          <w:color w:val="3D3B39"/>
        </w:rPr>
        <w:t xml:space="preserve"> individuati ulteriori situazioni in cui l’operatore economico deve sostituire un soggetto per il quale sussistono motivi non obbligatori di esclusione, purchè si tratti di requisiti tecnici. Il legislatore nazionale nel prevedere l’obbligo di sostituzione a favore della ditta partecipante si allinea all’art. 63</w:t>
      </w:r>
      <w:r w:rsidRPr="0087739A">
        <w:rPr>
          <w:iCs/>
        </w:rPr>
        <w:t xml:space="preserve"> Dir. 2014/24/UE, secondo cui</w:t>
      </w:r>
      <w:r w:rsidR="0037295B" w:rsidRPr="0087739A">
        <w:rPr>
          <w:iCs/>
        </w:rPr>
        <w:t xml:space="preserve"> </w:t>
      </w:r>
      <w:r w:rsidRPr="0087739A">
        <w:rPr>
          <w:iCs/>
        </w:rPr>
        <w:t>l</w:t>
      </w:r>
      <w:r w:rsidRPr="0087739A">
        <w:rPr>
          <w:i/>
          <w:iCs/>
        </w:rPr>
        <w:t>’</w:t>
      </w:r>
      <w:r w:rsidRPr="0087739A">
        <w:rPr>
          <w:color w:val="444444"/>
        </w:rPr>
        <w:t xml:space="preserve">aggiudicatrice impone che l’operatore economico sostituisca un soggetto che non soddisfa un pertinente criterio di selezione o per </w:t>
      </w:r>
      <w:r w:rsidR="00595AE6" w:rsidRPr="0087739A">
        <w:rPr>
          <w:color w:val="444444"/>
        </w:rPr>
        <w:t>cui</w:t>
      </w:r>
      <w:r w:rsidRPr="0087739A">
        <w:rPr>
          <w:color w:val="444444"/>
        </w:rPr>
        <w:t xml:space="preserve"> sussistono motivi obbligatori di esclusione. </w:t>
      </w:r>
    </w:p>
    <w:p w:rsidR="00681B20" w:rsidRPr="0087739A" w:rsidRDefault="00681B20" w:rsidP="00336653">
      <w:pPr>
        <w:pStyle w:val="NormaleWeb"/>
        <w:spacing w:after="0"/>
        <w:jc w:val="both"/>
      </w:pPr>
    </w:p>
    <w:p w:rsidR="00B667EC" w:rsidRPr="00CC7BBD" w:rsidRDefault="00FA4A89" w:rsidP="00336653">
      <w:pPr>
        <w:jc w:val="both"/>
        <w:rPr>
          <w:rFonts w:ascii="Times New Roman" w:hAnsi="Times New Roman" w:cs="Times New Roman"/>
          <w:b/>
          <w:smallCaps/>
          <w:sz w:val="24"/>
          <w:szCs w:val="24"/>
        </w:rPr>
      </w:pPr>
      <w:r w:rsidRPr="00CC7BBD">
        <w:rPr>
          <w:rFonts w:ascii="Times New Roman" w:hAnsi="Times New Roman" w:cs="Times New Roman"/>
          <w:b/>
          <w:smallCaps/>
          <w:sz w:val="24"/>
          <w:szCs w:val="24"/>
        </w:rPr>
        <w:t>L’avvalimento della certificazione di qualità</w:t>
      </w:r>
    </w:p>
    <w:p w:rsidR="003023F1" w:rsidRPr="0087739A" w:rsidRDefault="003023F1" w:rsidP="00336653">
      <w:pPr>
        <w:jc w:val="both"/>
        <w:rPr>
          <w:rFonts w:ascii="Times New Roman" w:eastAsia="Times New Roman" w:hAnsi="Times New Roman" w:cs="Times New Roman"/>
          <w:sz w:val="24"/>
          <w:szCs w:val="24"/>
        </w:rPr>
      </w:pPr>
      <w:r w:rsidRPr="0087739A">
        <w:rPr>
          <w:rFonts w:ascii="Times New Roman" w:eastAsia="Times New Roman" w:hAnsi="Times New Roman" w:cs="Times New Roman"/>
          <w:color w:val="3D3B39"/>
          <w:sz w:val="24"/>
          <w:szCs w:val="24"/>
          <w:lang w:eastAsia="it-IT"/>
        </w:rPr>
        <w:t>Nell’alveo dei requisiti soggettivi suscettibili di avvalimento, l</w:t>
      </w:r>
      <w:r w:rsidRPr="0087739A">
        <w:rPr>
          <w:rFonts w:ascii="Times New Roman" w:hAnsi="Times New Roman" w:cs="Times New Roman"/>
          <w:color w:val="171717"/>
          <w:sz w:val="24"/>
          <w:szCs w:val="24"/>
        </w:rPr>
        <w:t xml:space="preserve">a certificazione di qualità aziendale, inerente a un determinato sistema aziendale è preordinata a garantire un elevato livello qualitativo, accertato da un organismo qualificato, secondo parametri rigorosi, delineati a livello internazionale, che valorizzano l'organizzazione complessiva dell'attività e lo svolgimento delle diverse fasi. </w:t>
      </w:r>
      <w:r w:rsidRPr="0087739A">
        <w:rPr>
          <w:rFonts w:ascii="Times New Roman" w:eastAsia="Times New Roman" w:hAnsi="Times New Roman" w:cs="Times New Roman"/>
          <w:sz w:val="24"/>
          <w:szCs w:val="24"/>
        </w:rPr>
        <w:t>A t</w:t>
      </w:r>
      <w:r w:rsidR="00FA4A89" w:rsidRPr="0087739A">
        <w:rPr>
          <w:rFonts w:ascii="Times New Roman" w:eastAsia="Times New Roman" w:hAnsi="Times New Roman" w:cs="Times New Roman"/>
          <w:sz w:val="24"/>
          <w:szCs w:val="24"/>
        </w:rPr>
        <w:t xml:space="preserve">ale </w:t>
      </w:r>
      <w:r w:rsidRPr="0087739A">
        <w:rPr>
          <w:rFonts w:ascii="Times New Roman" w:eastAsia="Times New Roman" w:hAnsi="Times New Roman" w:cs="Times New Roman"/>
          <w:sz w:val="24"/>
          <w:szCs w:val="24"/>
        </w:rPr>
        <w:t xml:space="preserve">stregua, la </w:t>
      </w:r>
      <w:r w:rsidR="00FA4A89" w:rsidRPr="0087739A">
        <w:rPr>
          <w:rFonts w:ascii="Times New Roman" w:eastAsia="Times New Roman" w:hAnsi="Times New Roman" w:cs="Times New Roman"/>
          <w:sz w:val="24"/>
          <w:szCs w:val="24"/>
        </w:rPr>
        <w:t xml:space="preserve">certificazione </w:t>
      </w:r>
      <w:r w:rsidRPr="0087739A">
        <w:rPr>
          <w:rFonts w:ascii="Times New Roman" w:eastAsia="Times New Roman" w:hAnsi="Times New Roman" w:cs="Times New Roman"/>
          <w:sz w:val="24"/>
          <w:szCs w:val="24"/>
        </w:rPr>
        <w:t>di qualità implica un impegno della</w:t>
      </w:r>
      <w:r w:rsidR="00FA4A89" w:rsidRPr="0087739A">
        <w:rPr>
          <w:rFonts w:ascii="Times New Roman" w:eastAsia="Times New Roman" w:hAnsi="Times New Roman" w:cs="Times New Roman"/>
          <w:sz w:val="24"/>
          <w:szCs w:val="24"/>
        </w:rPr>
        <w:t xml:space="preserve"> struttura aziendale</w:t>
      </w:r>
      <w:r w:rsidRPr="0087739A">
        <w:rPr>
          <w:rFonts w:ascii="Times New Roman" w:eastAsia="Times New Roman" w:hAnsi="Times New Roman" w:cs="Times New Roman"/>
          <w:sz w:val="24"/>
          <w:szCs w:val="24"/>
        </w:rPr>
        <w:t xml:space="preserve"> ed un determinato percorso nell’organizzare i propri processi produttivi e risorse, al fine di soddisfare le richieste della committenza. </w:t>
      </w:r>
      <w:r w:rsidR="000D2731" w:rsidRPr="0087739A">
        <w:rPr>
          <w:rFonts w:ascii="Times New Roman" w:eastAsia="Times New Roman" w:hAnsi="Times New Roman" w:cs="Times New Roman"/>
          <w:sz w:val="24"/>
          <w:szCs w:val="24"/>
        </w:rPr>
        <w:t>Il legame</w:t>
      </w:r>
      <w:r w:rsidR="00FA4A89" w:rsidRPr="0087739A">
        <w:rPr>
          <w:rFonts w:ascii="Times New Roman" w:eastAsia="Times New Roman" w:hAnsi="Times New Roman" w:cs="Times New Roman"/>
          <w:sz w:val="24"/>
          <w:szCs w:val="24"/>
        </w:rPr>
        <w:t xml:space="preserve"> tra l</w:t>
      </w:r>
      <w:r w:rsidRPr="0087739A">
        <w:rPr>
          <w:rFonts w:ascii="Times New Roman" w:eastAsia="Times New Roman" w:hAnsi="Times New Roman" w:cs="Times New Roman"/>
          <w:sz w:val="24"/>
          <w:szCs w:val="24"/>
        </w:rPr>
        <w:t xml:space="preserve">a </w:t>
      </w:r>
      <w:r w:rsidR="00FA4A89" w:rsidRPr="0087739A">
        <w:rPr>
          <w:rFonts w:ascii="Times New Roman" w:eastAsia="Times New Roman" w:hAnsi="Times New Roman" w:cs="Times New Roman"/>
          <w:sz w:val="24"/>
          <w:szCs w:val="24"/>
        </w:rPr>
        <w:t>gestione dell’impresa ed il riconoscimento della qualità rende tale certificazione un requisito connotato da un’implicita soggettività, ancorché rientrante fra i requisiti di ordine speciale ed in specie tecnico-organizzativo, e come tale non cedibile ad altre organizzazioni se disgiunta dal complesso aziendale a cu</w:t>
      </w:r>
      <w:r w:rsidR="00B667EC" w:rsidRPr="0087739A">
        <w:rPr>
          <w:rFonts w:ascii="Times New Roman" w:eastAsia="Times New Roman" w:hAnsi="Times New Roman" w:cs="Times New Roman"/>
          <w:sz w:val="24"/>
          <w:szCs w:val="24"/>
        </w:rPr>
        <w:t xml:space="preserve">i si </w:t>
      </w:r>
      <w:r w:rsidR="00FA4A89" w:rsidRPr="0087739A">
        <w:rPr>
          <w:rFonts w:ascii="Times New Roman" w:eastAsia="Times New Roman" w:hAnsi="Times New Roman" w:cs="Times New Roman"/>
          <w:sz w:val="24"/>
          <w:szCs w:val="24"/>
        </w:rPr>
        <w:t>riconosc</w:t>
      </w:r>
      <w:r w:rsidR="00B667EC" w:rsidRPr="0087739A">
        <w:rPr>
          <w:rFonts w:ascii="Times New Roman" w:eastAsia="Times New Roman" w:hAnsi="Times New Roman" w:cs="Times New Roman"/>
          <w:sz w:val="24"/>
          <w:szCs w:val="24"/>
        </w:rPr>
        <w:t>e</w:t>
      </w:r>
      <w:r w:rsidR="00FA4A89" w:rsidRPr="0087739A">
        <w:rPr>
          <w:rFonts w:ascii="Times New Roman" w:eastAsia="Times New Roman" w:hAnsi="Times New Roman" w:cs="Times New Roman"/>
          <w:sz w:val="24"/>
          <w:szCs w:val="24"/>
        </w:rPr>
        <w:t xml:space="preserve"> il sistema di qualità</w:t>
      </w:r>
      <w:hyperlink r:id="rId11" w:anchor="nota5" w:tooltip="nota 5" w:history="1">
        <w:r w:rsidR="000D2731" w:rsidRPr="0087739A">
          <w:rPr>
            <w:rStyle w:val="Rimandonotaapidipagina"/>
            <w:rFonts w:ascii="Times New Roman" w:eastAsia="Times New Roman" w:hAnsi="Times New Roman" w:cs="Times New Roman"/>
            <w:sz w:val="24"/>
            <w:szCs w:val="24"/>
          </w:rPr>
          <w:footnoteReference w:id="10"/>
        </w:r>
      </w:hyperlink>
      <w:bookmarkStart w:id="2" w:name="doponota5"/>
      <w:bookmarkEnd w:id="2"/>
      <w:r w:rsidR="00FA4A89" w:rsidRPr="0087739A">
        <w:rPr>
          <w:rFonts w:ascii="Times New Roman" w:eastAsia="Times New Roman" w:hAnsi="Times New Roman" w:cs="Times New Roman"/>
          <w:sz w:val="24"/>
          <w:szCs w:val="24"/>
        </w:rPr>
        <w:t xml:space="preserve">. </w:t>
      </w:r>
      <w:r w:rsidR="00E810E8" w:rsidRPr="0087739A">
        <w:rPr>
          <w:rFonts w:ascii="Times New Roman" w:eastAsia="Times New Roman" w:hAnsi="Times New Roman" w:cs="Times New Roman"/>
          <w:sz w:val="24"/>
          <w:szCs w:val="24"/>
        </w:rPr>
        <w:t xml:space="preserve">Al riguardo, </w:t>
      </w:r>
      <w:r w:rsidR="00FA4A89" w:rsidRPr="0087739A">
        <w:rPr>
          <w:rFonts w:ascii="Times New Roman" w:eastAsia="Times New Roman" w:hAnsi="Times New Roman" w:cs="Times New Roman"/>
          <w:sz w:val="24"/>
          <w:szCs w:val="24"/>
        </w:rPr>
        <w:t xml:space="preserve">il possesso della certificazione di qualità </w:t>
      </w:r>
      <w:r w:rsidR="00E7149A" w:rsidRPr="0087739A">
        <w:rPr>
          <w:rFonts w:ascii="Times New Roman" w:eastAsia="Times New Roman" w:hAnsi="Times New Roman" w:cs="Times New Roman"/>
          <w:sz w:val="24"/>
          <w:szCs w:val="24"/>
        </w:rPr>
        <w:t>consente</w:t>
      </w:r>
      <w:r w:rsidR="00FA4A89" w:rsidRPr="0087739A">
        <w:rPr>
          <w:rFonts w:ascii="Times New Roman" w:eastAsia="Times New Roman" w:hAnsi="Times New Roman" w:cs="Times New Roman"/>
          <w:sz w:val="24"/>
          <w:szCs w:val="24"/>
        </w:rPr>
        <w:t xml:space="preserve"> di </w:t>
      </w:r>
      <w:r w:rsidR="00E7149A" w:rsidRPr="0087739A">
        <w:rPr>
          <w:rFonts w:ascii="Times New Roman" w:eastAsia="Times New Roman" w:hAnsi="Times New Roman" w:cs="Times New Roman"/>
          <w:sz w:val="24"/>
          <w:szCs w:val="24"/>
        </w:rPr>
        <w:t xml:space="preserve">applicare </w:t>
      </w:r>
      <w:r w:rsidRPr="0087739A">
        <w:rPr>
          <w:rFonts w:ascii="Times New Roman" w:eastAsia="Times New Roman" w:hAnsi="Times New Roman" w:cs="Times New Roman"/>
          <w:sz w:val="24"/>
          <w:szCs w:val="24"/>
        </w:rPr>
        <w:t xml:space="preserve">al concorrente al concorrente il </w:t>
      </w:r>
      <w:r w:rsidR="00FA4A89" w:rsidRPr="0087739A">
        <w:rPr>
          <w:rFonts w:ascii="Times New Roman" w:eastAsia="Times New Roman" w:hAnsi="Times New Roman" w:cs="Times New Roman"/>
          <w:sz w:val="24"/>
          <w:szCs w:val="24"/>
        </w:rPr>
        <w:t>beneficio, ex art. 75, c.7, Codice appalti, d</w:t>
      </w:r>
      <w:r w:rsidR="00E7149A" w:rsidRPr="0087739A">
        <w:rPr>
          <w:rFonts w:ascii="Times New Roman" w:eastAsia="Times New Roman" w:hAnsi="Times New Roman" w:cs="Times New Roman"/>
          <w:sz w:val="24"/>
          <w:szCs w:val="24"/>
        </w:rPr>
        <w:t>i</w:t>
      </w:r>
      <w:r w:rsidR="00FA4A89" w:rsidRPr="0087739A">
        <w:rPr>
          <w:rFonts w:ascii="Times New Roman" w:eastAsia="Times New Roman" w:hAnsi="Times New Roman" w:cs="Times New Roman"/>
          <w:sz w:val="24"/>
          <w:szCs w:val="24"/>
        </w:rPr>
        <w:t xml:space="preserve"> ridu</w:t>
      </w:r>
      <w:r w:rsidRPr="0087739A">
        <w:rPr>
          <w:rFonts w:ascii="Times New Roman" w:eastAsia="Times New Roman" w:hAnsi="Times New Roman" w:cs="Times New Roman"/>
          <w:sz w:val="24"/>
          <w:szCs w:val="24"/>
        </w:rPr>
        <w:t xml:space="preserve">rre alla metà </w:t>
      </w:r>
      <w:r w:rsidR="00FA4A89" w:rsidRPr="0087739A">
        <w:rPr>
          <w:rFonts w:ascii="Times New Roman" w:eastAsia="Times New Roman" w:hAnsi="Times New Roman" w:cs="Times New Roman"/>
          <w:sz w:val="24"/>
          <w:szCs w:val="24"/>
        </w:rPr>
        <w:t xml:space="preserve">l’importo della garanzia provvisoria e definitiva. </w:t>
      </w:r>
    </w:p>
    <w:p w:rsidR="00B667EC" w:rsidRPr="0087739A" w:rsidRDefault="003023F1" w:rsidP="00336653">
      <w:pPr>
        <w:jc w:val="both"/>
        <w:rPr>
          <w:rStyle w:val="Enfasigrassetto"/>
          <w:rFonts w:ascii="Times New Roman" w:hAnsi="Times New Roman" w:cs="Times New Roman"/>
          <w:b w:val="0"/>
          <w:bCs w:val="0"/>
          <w:sz w:val="24"/>
          <w:szCs w:val="24"/>
        </w:rPr>
      </w:pPr>
      <w:r w:rsidRPr="0087739A">
        <w:rPr>
          <w:rFonts w:ascii="Times New Roman" w:eastAsia="Times New Roman" w:hAnsi="Times New Roman" w:cs="Times New Roman"/>
          <w:sz w:val="24"/>
          <w:szCs w:val="24"/>
        </w:rPr>
        <w:t>Nell’ambito specifico dell’avvalimento, l</w:t>
      </w:r>
      <w:r w:rsidR="00AF63E8" w:rsidRPr="0087739A">
        <w:rPr>
          <w:rFonts w:ascii="Times New Roman" w:hAnsi="Times New Roman" w:cs="Times New Roman"/>
          <w:sz w:val="24"/>
          <w:szCs w:val="24"/>
        </w:rPr>
        <w:t>a certificazione di qualità costituisce uno strumento, che consente all'impresa ausiliaria di assumere l'impegno di mettere a disposizione dell'impresa ausiliata le proprie risorse e il proprio apparato organizzativo di mezzi, personale ed ogni altro elemento aziendale qualificante</w:t>
      </w:r>
      <w:r w:rsidR="00AF63E8" w:rsidRPr="0087739A">
        <w:rPr>
          <w:rStyle w:val="Rimandonotaapidipagina"/>
          <w:rFonts w:ascii="Times New Roman" w:hAnsi="Times New Roman" w:cs="Times New Roman"/>
          <w:sz w:val="24"/>
          <w:szCs w:val="24"/>
        </w:rPr>
        <w:footnoteReference w:id="11"/>
      </w:r>
      <w:r w:rsidR="00AF63E8" w:rsidRPr="0087739A">
        <w:rPr>
          <w:rFonts w:ascii="Times New Roman" w:hAnsi="Times New Roman" w:cs="Times New Roman"/>
          <w:sz w:val="24"/>
          <w:szCs w:val="24"/>
        </w:rPr>
        <w:t>.</w:t>
      </w:r>
      <w:r w:rsidRPr="0087739A">
        <w:rPr>
          <w:rFonts w:ascii="Times New Roman" w:eastAsia="Times New Roman" w:hAnsi="Times New Roman" w:cs="Times New Roman"/>
          <w:sz w:val="24"/>
          <w:szCs w:val="24"/>
        </w:rPr>
        <w:t xml:space="preserve"> Tale estensione </w:t>
      </w:r>
      <w:r w:rsidR="00A42DB8" w:rsidRPr="0087739A">
        <w:rPr>
          <w:rFonts w:ascii="Times New Roman" w:eastAsia="Times New Roman" w:hAnsi="Times New Roman" w:cs="Times New Roman"/>
          <w:sz w:val="24"/>
          <w:szCs w:val="24"/>
        </w:rPr>
        <w:t>applicativa consente anche al</w:t>
      </w:r>
      <w:r w:rsidRPr="0087739A">
        <w:rPr>
          <w:rFonts w:ascii="Times New Roman" w:eastAsia="Times New Roman" w:hAnsi="Times New Roman" w:cs="Times New Roman"/>
          <w:sz w:val="24"/>
          <w:szCs w:val="24"/>
        </w:rPr>
        <w:t xml:space="preserve">l’impresa non </w:t>
      </w:r>
      <w:r w:rsidR="00A42DB8" w:rsidRPr="0087739A">
        <w:rPr>
          <w:rFonts w:ascii="Times New Roman" w:eastAsia="Times New Roman" w:hAnsi="Times New Roman" w:cs="Times New Roman"/>
          <w:sz w:val="24"/>
          <w:szCs w:val="24"/>
        </w:rPr>
        <w:t>in poss</w:t>
      </w:r>
      <w:r w:rsidRPr="0087739A">
        <w:rPr>
          <w:rFonts w:ascii="Times New Roman" w:eastAsia="Times New Roman" w:hAnsi="Times New Roman" w:cs="Times New Roman"/>
          <w:sz w:val="24"/>
          <w:szCs w:val="24"/>
        </w:rPr>
        <w:t>e</w:t>
      </w:r>
      <w:r w:rsidR="00A42DB8" w:rsidRPr="0087739A">
        <w:rPr>
          <w:rFonts w:ascii="Times New Roman" w:eastAsia="Times New Roman" w:hAnsi="Times New Roman" w:cs="Times New Roman"/>
          <w:sz w:val="24"/>
          <w:szCs w:val="24"/>
        </w:rPr>
        <w:t xml:space="preserve">sso di </w:t>
      </w:r>
      <w:r w:rsidRPr="0087739A">
        <w:rPr>
          <w:rFonts w:ascii="Times New Roman" w:eastAsia="Times New Roman" w:hAnsi="Times New Roman" w:cs="Times New Roman"/>
          <w:sz w:val="24"/>
          <w:szCs w:val="24"/>
        </w:rPr>
        <w:t>tale certificazione</w:t>
      </w:r>
      <w:r w:rsidR="00A42DB8" w:rsidRPr="0087739A">
        <w:rPr>
          <w:rFonts w:ascii="Times New Roman" w:eastAsia="Times New Roman" w:hAnsi="Times New Roman" w:cs="Times New Roman"/>
          <w:sz w:val="24"/>
          <w:szCs w:val="24"/>
        </w:rPr>
        <w:t xml:space="preserve"> di partecipare ad un appalto</w:t>
      </w:r>
      <w:r w:rsidRPr="0087739A">
        <w:rPr>
          <w:rStyle w:val="Rimandonotaapidipagina"/>
          <w:rFonts w:ascii="Times New Roman" w:eastAsia="Times New Roman" w:hAnsi="Times New Roman" w:cs="Times New Roman"/>
          <w:sz w:val="24"/>
          <w:szCs w:val="24"/>
        </w:rPr>
        <w:footnoteReference w:id="12"/>
      </w:r>
      <w:r w:rsidRPr="0087739A">
        <w:rPr>
          <w:rFonts w:ascii="Times New Roman" w:eastAsia="Times New Roman" w:hAnsi="Times New Roman" w:cs="Times New Roman"/>
          <w:sz w:val="24"/>
          <w:szCs w:val="24"/>
        </w:rPr>
        <w:t>.</w:t>
      </w:r>
      <w:bookmarkStart w:id="3" w:name="doponota6"/>
      <w:bookmarkEnd w:id="3"/>
      <w:r w:rsidRPr="0087739A">
        <w:rPr>
          <w:rFonts w:ascii="Times New Roman" w:eastAsia="Times New Roman" w:hAnsi="Times New Roman" w:cs="Times New Roman"/>
          <w:sz w:val="24"/>
          <w:szCs w:val="24"/>
        </w:rPr>
        <w:t xml:space="preserve"> </w:t>
      </w:r>
      <w:r w:rsidR="00AF63E8" w:rsidRPr="0087739A">
        <w:rPr>
          <w:rFonts w:ascii="Times New Roman" w:hAnsi="Times New Roman" w:cs="Times New Roman"/>
          <w:sz w:val="24"/>
          <w:szCs w:val="24"/>
        </w:rPr>
        <w:t xml:space="preserve">L’ammissibilità della certificazione di qualità </w:t>
      </w:r>
      <w:r w:rsidR="00E7149A" w:rsidRPr="0087739A">
        <w:rPr>
          <w:rFonts w:ascii="Times New Roman" w:hAnsi="Times New Roman" w:cs="Times New Roman"/>
          <w:sz w:val="24"/>
          <w:szCs w:val="24"/>
        </w:rPr>
        <w:t xml:space="preserve">è </w:t>
      </w:r>
      <w:r w:rsidR="00AF63E8" w:rsidRPr="0087739A">
        <w:rPr>
          <w:rFonts w:ascii="Times New Roman" w:hAnsi="Times New Roman" w:cs="Times New Roman"/>
          <w:sz w:val="24"/>
          <w:szCs w:val="24"/>
        </w:rPr>
        <w:t xml:space="preserve">pacifico </w:t>
      </w:r>
      <w:r w:rsidR="00E7149A" w:rsidRPr="0087739A">
        <w:rPr>
          <w:rFonts w:ascii="Times New Roman" w:hAnsi="Times New Roman" w:cs="Times New Roman"/>
          <w:sz w:val="24"/>
          <w:szCs w:val="24"/>
        </w:rPr>
        <w:t>nel codice dei contratti, ove un</w:t>
      </w:r>
      <w:r w:rsidR="00AF63E8" w:rsidRPr="0087739A">
        <w:rPr>
          <w:rFonts w:ascii="Times New Roman" w:hAnsi="Times New Roman" w:cs="Times New Roman"/>
          <w:sz w:val="24"/>
          <w:szCs w:val="24"/>
        </w:rPr>
        <w:t xml:space="preserve"> criterio di delega(art. 1, c. 1, lett. zz), d.lgs n. 11/2016 prevedeva «[la] revisione della disciplina vigente, nel rispetto dei princìpi dell'Unione europea e di quelli desumibili dalla giurisprudenza amministrativa in materia, imponendo che il contratto di avvalimento indichi nel dettaglio le risorse e i mezzi prestati, con riguardo ai casi in cui l'oggetto di avvalimento sia costituito da certificazioni di qualità o certificati attestanti il possesso di adeguata organizzazione imprenditoriale ai fini della partecipazione alla gara [..]».La questione dell’am</w:t>
      </w:r>
      <w:r w:rsidR="00B86319" w:rsidRPr="0087739A">
        <w:rPr>
          <w:rFonts w:ascii="Times New Roman" w:hAnsi="Times New Roman" w:cs="Times New Roman"/>
          <w:sz w:val="24"/>
          <w:szCs w:val="24"/>
        </w:rPr>
        <w:t xml:space="preserve">missibilità dell’avvalimento </w:t>
      </w:r>
      <w:r w:rsidR="00AF63E8" w:rsidRPr="0087739A">
        <w:rPr>
          <w:rFonts w:ascii="Times New Roman" w:hAnsi="Times New Roman" w:cs="Times New Roman"/>
          <w:sz w:val="24"/>
          <w:szCs w:val="24"/>
        </w:rPr>
        <w:t>r</w:t>
      </w:r>
      <w:r w:rsidR="00B86319" w:rsidRPr="0087739A">
        <w:rPr>
          <w:rFonts w:ascii="Times New Roman" w:hAnsi="Times New Roman" w:cs="Times New Roman"/>
          <w:sz w:val="24"/>
          <w:szCs w:val="24"/>
        </w:rPr>
        <w:t>ispetto</w:t>
      </w:r>
      <w:r w:rsidR="00AF63E8" w:rsidRPr="0087739A">
        <w:rPr>
          <w:rFonts w:ascii="Times New Roman" w:hAnsi="Times New Roman" w:cs="Times New Roman"/>
          <w:sz w:val="24"/>
          <w:szCs w:val="24"/>
        </w:rPr>
        <w:t xml:space="preserve"> alla certificazione di qualità, è stata</w:t>
      </w:r>
      <w:r w:rsidR="002D6D32" w:rsidRPr="0087739A">
        <w:rPr>
          <w:rFonts w:ascii="Times New Roman" w:hAnsi="Times New Roman" w:cs="Times New Roman"/>
          <w:sz w:val="24"/>
          <w:szCs w:val="24"/>
        </w:rPr>
        <w:t xml:space="preserve"> oggetto di un dibattito </w:t>
      </w:r>
      <w:r w:rsidR="00AF63E8" w:rsidRPr="0087739A">
        <w:rPr>
          <w:rFonts w:ascii="Times New Roman" w:hAnsi="Times New Roman" w:cs="Times New Roman"/>
          <w:sz w:val="24"/>
          <w:szCs w:val="24"/>
        </w:rPr>
        <w:t>della giurisprudenza amministrativa. Seco</w:t>
      </w:r>
      <w:r w:rsidR="003F4E1E" w:rsidRPr="0087739A">
        <w:rPr>
          <w:rFonts w:ascii="Times New Roman" w:hAnsi="Times New Roman" w:cs="Times New Roman"/>
          <w:sz w:val="24"/>
          <w:szCs w:val="24"/>
        </w:rPr>
        <w:t>ndo un orientamento espresso</w:t>
      </w:r>
      <w:r w:rsidR="00B86319" w:rsidRPr="0087739A">
        <w:rPr>
          <w:rFonts w:ascii="Times New Roman" w:hAnsi="Times New Roman" w:cs="Times New Roman"/>
          <w:sz w:val="24"/>
          <w:szCs w:val="24"/>
        </w:rPr>
        <w:t xml:space="preserve"> dal Consiglio di Stato </w:t>
      </w:r>
      <w:r w:rsidR="00AF63E8" w:rsidRPr="0087739A">
        <w:rPr>
          <w:rFonts w:ascii="Times New Roman" w:hAnsi="Times New Roman" w:cs="Times New Roman"/>
          <w:sz w:val="24"/>
          <w:szCs w:val="24"/>
        </w:rPr>
        <w:t xml:space="preserve">e dalla giurisprudenza di I grado si </w:t>
      </w:r>
      <w:r w:rsidR="00AF63E8" w:rsidRPr="0087739A">
        <w:rPr>
          <w:rStyle w:val="Enfasigrassetto"/>
          <w:rFonts w:ascii="Times New Roman" w:hAnsi="Times New Roman" w:cs="Times New Roman"/>
          <w:b w:val="0"/>
          <w:color w:val="3D3B39"/>
          <w:sz w:val="24"/>
          <w:szCs w:val="24"/>
        </w:rPr>
        <w:t>esclude la possibilità di avvalimento per la certificazione di qualità</w:t>
      </w:r>
      <w:r w:rsidR="00161171" w:rsidRPr="0087739A">
        <w:rPr>
          <w:rStyle w:val="Enfasigrassetto"/>
          <w:rFonts w:ascii="Times New Roman" w:hAnsi="Times New Roman" w:cs="Times New Roman"/>
          <w:b w:val="0"/>
          <w:color w:val="3D3B39"/>
          <w:sz w:val="24"/>
          <w:szCs w:val="24"/>
        </w:rPr>
        <w:t xml:space="preserve">, in quanto </w:t>
      </w:r>
      <w:r w:rsidR="00AF63E8" w:rsidRPr="0087739A">
        <w:rPr>
          <w:rFonts w:ascii="Times New Roman" w:hAnsi="Times New Roman" w:cs="Times New Roman"/>
          <w:color w:val="3D3B39"/>
          <w:sz w:val="24"/>
          <w:szCs w:val="24"/>
        </w:rPr>
        <w:t>ineren</w:t>
      </w:r>
      <w:r w:rsidR="00161171" w:rsidRPr="0087739A">
        <w:rPr>
          <w:rFonts w:ascii="Times New Roman" w:hAnsi="Times New Roman" w:cs="Times New Roman"/>
          <w:color w:val="3D3B39"/>
          <w:sz w:val="24"/>
          <w:szCs w:val="24"/>
        </w:rPr>
        <w:t xml:space="preserve">te </w:t>
      </w:r>
      <w:r w:rsidR="00AF63E8" w:rsidRPr="0087739A">
        <w:rPr>
          <w:rFonts w:ascii="Times New Roman" w:hAnsi="Times New Roman" w:cs="Times New Roman"/>
          <w:color w:val="3D3B39"/>
          <w:sz w:val="24"/>
          <w:szCs w:val="24"/>
        </w:rPr>
        <w:t xml:space="preserve">alla soggettività del concorrente e </w:t>
      </w:r>
      <w:r w:rsidR="00161171" w:rsidRPr="0087739A">
        <w:rPr>
          <w:rStyle w:val="Enfasigrassetto"/>
          <w:rFonts w:ascii="Times New Roman" w:hAnsi="Times New Roman" w:cs="Times New Roman"/>
          <w:b w:val="0"/>
          <w:color w:val="3D3B39"/>
          <w:sz w:val="24"/>
          <w:szCs w:val="24"/>
        </w:rPr>
        <w:t xml:space="preserve">caratteristica </w:t>
      </w:r>
      <w:r w:rsidR="00AF63E8" w:rsidRPr="0087739A">
        <w:rPr>
          <w:rStyle w:val="Enfasigrassetto"/>
          <w:rFonts w:ascii="Times New Roman" w:hAnsi="Times New Roman" w:cs="Times New Roman"/>
          <w:b w:val="0"/>
          <w:color w:val="3D3B39"/>
          <w:sz w:val="24"/>
          <w:szCs w:val="24"/>
        </w:rPr>
        <w:t>complessiva della struttura aziendale</w:t>
      </w:r>
      <w:r w:rsidR="00AF63E8" w:rsidRPr="0087739A">
        <w:rPr>
          <w:rFonts w:ascii="Times New Roman" w:hAnsi="Times New Roman" w:cs="Times New Roman"/>
          <w:color w:val="3D3B39"/>
          <w:sz w:val="24"/>
          <w:szCs w:val="24"/>
        </w:rPr>
        <w:t xml:space="preserve"> (in specie la SOA negli appalti di lavori)</w:t>
      </w:r>
      <w:r w:rsidR="00AF63E8" w:rsidRPr="0087739A">
        <w:rPr>
          <w:rStyle w:val="Rimandonotaapidipagina"/>
          <w:rFonts w:ascii="Times New Roman" w:hAnsi="Times New Roman" w:cs="Times New Roman"/>
          <w:color w:val="3D3B39"/>
          <w:sz w:val="24"/>
          <w:szCs w:val="24"/>
        </w:rPr>
        <w:footnoteReference w:id="13"/>
      </w:r>
      <w:r w:rsidR="00AF63E8" w:rsidRPr="0087739A">
        <w:rPr>
          <w:rFonts w:ascii="Times New Roman" w:hAnsi="Times New Roman" w:cs="Times New Roman"/>
          <w:color w:val="3D3B39"/>
          <w:sz w:val="24"/>
          <w:szCs w:val="24"/>
        </w:rPr>
        <w:t>.</w:t>
      </w:r>
      <w:r w:rsidR="00AF63E8" w:rsidRPr="0087739A">
        <w:rPr>
          <w:rStyle w:val="Enfasigrassetto"/>
          <w:rFonts w:ascii="Times New Roman" w:hAnsi="Times New Roman" w:cs="Times New Roman"/>
          <w:b w:val="0"/>
          <w:color w:val="3D3B39"/>
          <w:sz w:val="24"/>
          <w:szCs w:val="24"/>
        </w:rPr>
        <w:t xml:space="preserve"> Tale </w:t>
      </w:r>
      <w:r w:rsidR="00AF63E8" w:rsidRPr="0087739A">
        <w:rPr>
          <w:rFonts w:ascii="Times New Roman" w:eastAsia="Times New Roman" w:hAnsi="Times New Roman" w:cs="Times New Roman"/>
          <w:sz w:val="24"/>
          <w:szCs w:val="24"/>
        </w:rPr>
        <w:t>orientamen</w:t>
      </w:r>
      <w:r w:rsidR="000D2731" w:rsidRPr="0087739A">
        <w:rPr>
          <w:rFonts w:ascii="Times New Roman" w:eastAsia="Times New Roman" w:hAnsi="Times New Roman" w:cs="Times New Roman"/>
          <w:sz w:val="24"/>
          <w:szCs w:val="24"/>
        </w:rPr>
        <w:t>to restrittivo nasce dal</w:t>
      </w:r>
      <w:r w:rsidR="00AF63E8" w:rsidRPr="0087739A">
        <w:rPr>
          <w:rFonts w:ascii="Times New Roman" w:eastAsia="Times New Roman" w:hAnsi="Times New Roman" w:cs="Times New Roman"/>
          <w:sz w:val="24"/>
          <w:szCs w:val="24"/>
        </w:rPr>
        <w:t xml:space="preserve"> concetto che la certificazione di qualità, essendo volta ad assicurare che l’impresa svolga il servizio secondo un livello minimo di prestazioni accertato da un organismo qualificato, debba essere ricondotta nel nov</w:t>
      </w:r>
      <w:r w:rsidR="00A42DB8" w:rsidRPr="0087739A">
        <w:rPr>
          <w:rFonts w:ascii="Times New Roman" w:eastAsia="Times New Roman" w:hAnsi="Times New Roman" w:cs="Times New Roman"/>
          <w:sz w:val="24"/>
          <w:szCs w:val="24"/>
        </w:rPr>
        <w:t xml:space="preserve">ero dei requisiti </w:t>
      </w:r>
      <w:r w:rsidR="00AF63E8" w:rsidRPr="0087739A">
        <w:rPr>
          <w:rFonts w:ascii="Times New Roman" w:eastAsia="Times New Roman" w:hAnsi="Times New Roman" w:cs="Times New Roman"/>
          <w:sz w:val="24"/>
          <w:szCs w:val="24"/>
        </w:rPr>
        <w:t>soggettiv</w:t>
      </w:r>
      <w:r w:rsidR="00A42DB8" w:rsidRPr="0087739A">
        <w:rPr>
          <w:rFonts w:ascii="Times New Roman" w:eastAsia="Times New Roman" w:hAnsi="Times New Roman" w:cs="Times New Roman"/>
          <w:sz w:val="24"/>
          <w:szCs w:val="24"/>
        </w:rPr>
        <w:t>i</w:t>
      </w:r>
      <w:r w:rsidR="00AF63E8" w:rsidRPr="0087739A">
        <w:rPr>
          <w:rFonts w:ascii="Times New Roman" w:eastAsia="Times New Roman" w:hAnsi="Times New Roman" w:cs="Times New Roman"/>
          <w:sz w:val="24"/>
          <w:szCs w:val="24"/>
        </w:rPr>
        <w:t xml:space="preserve"> di affidabilità che dovrebbero, essere posseduti da chi esegue la prestazione</w:t>
      </w:r>
      <w:r w:rsidR="00161171" w:rsidRPr="0087739A">
        <w:rPr>
          <w:rFonts w:ascii="Times New Roman" w:eastAsia="Times New Roman" w:hAnsi="Times New Roman" w:cs="Times New Roman"/>
          <w:sz w:val="24"/>
          <w:szCs w:val="24"/>
        </w:rPr>
        <w:t>, onde prevenire l’</w:t>
      </w:r>
      <w:r w:rsidR="00161171" w:rsidRPr="0087739A">
        <w:rPr>
          <w:rFonts w:ascii="Times New Roman" w:hAnsi="Times New Roman" w:cs="Times New Roman"/>
          <w:color w:val="3D3B39"/>
          <w:sz w:val="24"/>
          <w:szCs w:val="24"/>
        </w:rPr>
        <w:t>abuso nell’avvalimento di tale requisito</w:t>
      </w:r>
      <w:hyperlink r:id="rId12" w:anchor="nota7" w:tooltip="nota 7" w:history="1"/>
      <w:bookmarkStart w:id="4" w:name="doponota7"/>
      <w:bookmarkEnd w:id="4"/>
      <w:r w:rsidR="000D2731" w:rsidRPr="0087739A">
        <w:rPr>
          <w:rStyle w:val="Rimandonotaapidipagina"/>
          <w:rFonts w:ascii="Times New Roman" w:hAnsi="Times New Roman" w:cs="Times New Roman"/>
          <w:sz w:val="24"/>
          <w:szCs w:val="24"/>
        </w:rPr>
        <w:footnoteReference w:id="14"/>
      </w:r>
      <w:r w:rsidR="00AF63E8" w:rsidRPr="0087739A">
        <w:rPr>
          <w:rFonts w:ascii="Times New Roman" w:eastAsia="Times New Roman" w:hAnsi="Times New Roman" w:cs="Times New Roman"/>
          <w:sz w:val="24"/>
          <w:szCs w:val="24"/>
        </w:rPr>
        <w:t>.</w:t>
      </w:r>
    </w:p>
    <w:p w:rsidR="00AF63E8" w:rsidRPr="0087739A" w:rsidRDefault="006116AB" w:rsidP="00336653">
      <w:pPr>
        <w:spacing w:before="100" w:beforeAutospacing="1" w:after="100" w:afterAutospacing="1" w:line="240" w:lineRule="auto"/>
        <w:jc w:val="both"/>
        <w:rPr>
          <w:rFonts w:ascii="Times New Roman" w:hAnsi="Times New Roman" w:cs="Times New Roman"/>
          <w:sz w:val="24"/>
          <w:szCs w:val="24"/>
        </w:rPr>
      </w:pPr>
      <w:r w:rsidRPr="0087739A">
        <w:rPr>
          <w:rFonts w:ascii="Times New Roman" w:hAnsi="Times New Roman" w:cs="Times New Roman"/>
          <w:sz w:val="24"/>
          <w:szCs w:val="24"/>
        </w:rPr>
        <w:t>Secondo l’</w:t>
      </w:r>
      <w:r w:rsidR="00AF63E8" w:rsidRPr="0087739A">
        <w:rPr>
          <w:rFonts w:ascii="Times New Roman" w:hAnsi="Times New Roman" w:cs="Times New Roman"/>
          <w:sz w:val="24"/>
          <w:szCs w:val="24"/>
        </w:rPr>
        <w:t>opposto orientamento della giurisprudenza</w:t>
      </w:r>
      <w:r w:rsidR="006F5B58" w:rsidRPr="0087739A">
        <w:rPr>
          <w:rFonts w:ascii="Times New Roman" w:hAnsi="Times New Roman" w:cs="Times New Roman"/>
          <w:sz w:val="24"/>
          <w:szCs w:val="24"/>
        </w:rPr>
        <w:t xml:space="preserve"> </w:t>
      </w:r>
      <w:r w:rsidR="00AF63E8" w:rsidRPr="0087739A">
        <w:rPr>
          <w:rFonts w:ascii="Times New Roman" w:eastAsia="Times New Roman" w:hAnsi="Times New Roman" w:cs="Times New Roman"/>
          <w:sz w:val="24"/>
          <w:szCs w:val="24"/>
        </w:rPr>
        <w:t>estensivo, la disciplina dell’art.49 non pone alcun limit</w:t>
      </w:r>
      <w:r w:rsidRPr="0087739A">
        <w:rPr>
          <w:rFonts w:ascii="Times New Roman" w:eastAsia="Times New Roman" w:hAnsi="Times New Roman" w:cs="Times New Roman"/>
          <w:sz w:val="24"/>
          <w:szCs w:val="24"/>
        </w:rPr>
        <w:t xml:space="preserve">e </w:t>
      </w:r>
      <w:r w:rsidR="00AF63E8" w:rsidRPr="0087739A">
        <w:rPr>
          <w:rFonts w:ascii="Times New Roman" w:eastAsia="Times New Roman" w:hAnsi="Times New Roman" w:cs="Times New Roman"/>
          <w:sz w:val="24"/>
          <w:szCs w:val="24"/>
        </w:rPr>
        <w:t>all’avvaliment</w:t>
      </w:r>
      <w:r w:rsidR="003F4E1E" w:rsidRPr="0087739A">
        <w:rPr>
          <w:rFonts w:ascii="Times New Roman" w:eastAsia="Times New Roman" w:hAnsi="Times New Roman" w:cs="Times New Roman"/>
          <w:sz w:val="24"/>
          <w:szCs w:val="24"/>
        </w:rPr>
        <w:t>o</w:t>
      </w:r>
      <w:r w:rsidRPr="0087739A">
        <w:rPr>
          <w:rFonts w:ascii="Times New Roman" w:eastAsia="Times New Roman" w:hAnsi="Times New Roman" w:cs="Times New Roman"/>
          <w:sz w:val="24"/>
          <w:szCs w:val="24"/>
        </w:rPr>
        <w:t>,</w:t>
      </w:r>
      <w:r w:rsidR="00AF63E8" w:rsidRPr="0087739A">
        <w:rPr>
          <w:rFonts w:ascii="Times New Roman" w:eastAsia="Times New Roman" w:hAnsi="Times New Roman" w:cs="Times New Roman"/>
          <w:sz w:val="24"/>
          <w:szCs w:val="24"/>
        </w:rPr>
        <w:t xml:space="preserve"> se </w:t>
      </w:r>
      <w:r w:rsidR="002D6D32" w:rsidRPr="0087739A">
        <w:rPr>
          <w:rFonts w:ascii="Times New Roman" w:eastAsia="Times New Roman" w:hAnsi="Times New Roman" w:cs="Times New Roman"/>
          <w:sz w:val="24"/>
          <w:szCs w:val="24"/>
        </w:rPr>
        <w:t xml:space="preserve">non per i requisiti </w:t>
      </w:r>
      <w:r w:rsidR="00AF63E8" w:rsidRPr="0087739A">
        <w:rPr>
          <w:rFonts w:ascii="Times New Roman" w:eastAsia="Times New Roman" w:hAnsi="Times New Roman" w:cs="Times New Roman"/>
          <w:sz w:val="24"/>
          <w:szCs w:val="24"/>
        </w:rPr>
        <w:t xml:space="preserve">di carattere generale, mentre il requisito della certificazione di qualità riguarda una procedura svolta da un soggetto verificatore esterno all’impresa, terzo e indipendente, che attesta la conformità ai requisiti specificati da norme tecniche, garantendone la validità nel tempo attraverso un adeguato controllo. A tale stregua, tale certificazione dovrebbe essere acquisito, come requisito </w:t>
      </w:r>
      <w:r w:rsidR="00F606CB" w:rsidRPr="0087739A">
        <w:rPr>
          <w:rFonts w:ascii="Times New Roman" w:eastAsia="Times New Roman" w:hAnsi="Times New Roman" w:cs="Times New Roman"/>
          <w:sz w:val="24"/>
          <w:szCs w:val="24"/>
        </w:rPr>
        <w:t xml:space="preserve">speciale di carattere </w:t>
      </w:r>
      <w:r w:rsidR="00AF63E8" w:rsidRPr="0087739A">
        <w:rPr>
          <w:rFonts w:ascii="Times New Roman" w:eastAsia="Times New Roman" w:hAnsi="Times New Roman" w:cs="Times New Roman"/>
          <w:sz w:val="24"/>
          <w:szCs w:val="24"/>
        </w:rPr>
        <w:t>tecnico- organizzativo e come tale suscettibile di avvalimento</w:t>
      </w:r>
      <w:hyperlink r:id="rId13" w:anchor="nota8" w:tooltip="nota 8" w:history="1"/>
      <w:bookmarkStart w:id="5" w:name="doponota8"/>
      <w:bookmarkEnd w:id="5"/>
      <w:r w:rsidR="000D2731" w:rsidRPr="0087739A">
        <w:rPr>
          <w:rStyle w:val="Rimandonotaapidipagina"/>
          <w:rFonts w:ascii="Times New Roman" w:hAnsi="Times New Roman" w:cs="Times New Roman"/>
          <w:sz w:val="24"/>
          <w:szCs w:val="24"/>
        </w:rPr>
        <w:footnoteReference w:id="15"/>
      </w:r>
      <w:r w:rsidR="00AF63E8" w:rsidRPr="0087739A">
        <w:rPr>
          <w:rFonts w:ascii="Times New Roman" w:eastAsia="Times New Roman" w:hAnsi="Times New Roman" w:cs="Times New Roman"/>
          <w:sz w:val="24"/>
          <w:szCs w:val="24"/>
        </w:rPr>
        <w:t xml:space="preserve">. Secondo </w:t>
      </w:r>
      <w:r w:rsidR="00AF63E8" w:rsidRPr="0087739A">
        <w:rPr>
          <w:rFonts w:ascii="Times New Roman" w:hAnsi="Times New Roman" w:cs="Times New Roman"/>
          <w:sz w:val="24"/>
          <w:szCs w:val="24"/>
        </w:rPr>
        <w:t>i principi espressi dalla giurisprudenza "nelle gare pubbliche, l'impresa ausiliata può legittimamente utilizzare tutti i requisiti afferenti alla capacità economica e tecnica dell'impresa ausiliaria, non esclusa la certificazione di qualità"</w:t>
      </w:r>
      <w:r w:rsidR="00AF63E8" w:rsidRPr="0087739A">
        <w:rPr>
          <w:rStyle w:val="Rimandonotaapidipagina"/>
          <w:rFonts w:ascii="Times New Roman" w:hAnsi="Times New Roman" w:cs="Times New Roman"/>
          <w:sz w:val="24"/>
          <w:szCs w:val="24"/>
        </w:rPr>
        <w:footnoteReference w:id="16"/>
      </w:r>
      <w:r w:rsidR="00AF63E8" w:rsidRPr="0087739A">
        <w:rPr>
          <w:rFonts w:ascii="Times New Roman" w:hAnsi="Times New Roman" w:cs="Times New Roman"/>
          <w:sz w:val="24"/>
          <w:szCs w:val="24"/>
        </w:rPr>
        <w:t>. Al riguardo, l’Ad. Plen nella decisione n. 23/2016, ha rilevato che l’art. 89 D. Lgs. n. 50 del 2016 non ha utilizzato in modo integrale gli ambiti della delega conferita e non ha introdotto rigorose prescrizioni che la l. 50 del 2016 avrebbe consentito, rispetto alla verifica dell’effettività dell’avvalimento in fase esecutiva. L'unico limite imposto dall'ordinamento è che l'avvalimento non si risolva nel prestito di una mera condizione soggettiva dal valore cartolare, disancorata dalla concreta messa a disposizione di risorse materiali, economiche o gestionali. L'impresa ausiliaria, invece deve assumere l'obbligazione di mettere a disposizione dell'impresa ausiliata, in relazione all'esecuzione dell'appalto, le proprie risorse e il proprio apparato organizzativo in tutte le parti che giustificano l'attribuzione del requisito di qualità e a seconda dei casi, mezzi, personale, prassi e tutti gli altri elementi aziendali qualificanti, in relazione all'oggetto dell'appalto"</w:t>
      </w:r>
      <w:r w:rsidR="00AF63E8" w:rsidRPr="0087739A">
        <w:rPr>
          <w:rStyle w:val="Rimandonotaapidipagina"/>
          <w:rFonts w:ascii="Times New Roman" w:hAnsi="Times New Roman" w:cs="Times New Roman"/>
          <w:sz w:val="24"/>
          <w:szCs w:val="24"/>
        </w:rPr>
        <w:footnoteReference w:id="17"/>
      </w:r>
      <w:r w:rsidR="003F4E1E" w:rsidRPr="0087739A">
        <w:rPr>
          <w:rFonts w:ascii="Times New Roman" w:hAnsi="Times New Roman" w:cs="Times New Roman"/>
          <w:sz w:val="24"/>
          <w:szCs w:val="24"/>
        </w:rPr>
        <w:t>. A tale stregua, tale requisito</w:t>
      </w:r>
      <w:r w:rsidR="00AF63E8" w:rsidRPr="0087739A">
        <w:rPr>
          <w:rFonts w:ascii="Times New Roman" w:hAnsi="Times New Roman" w:cs="Times New Roman"/>
          <w:sz w:val="24"/>
          <w:szCs w:val="24"/>
        </w:rPr>
        <w:t xml:space="preserve"> può essere</w:t>
      </w:r>
      <w:r w:rsidR="003F4E1E" w:rsidRPr="0087739A">
        <w:rPr>
          <w:rFonts w:ascii="Times New Roman" w:hAnsi="Times New Roman" w:cs="Times New Roman"/>
          <w:sz w:val="24"/>
          <w:szCs w:val="24"/>
        </w:rPr>
        <w:t xml:space="preserve"> avvalso</w:t>
      </w:r>
      <w:r w:rsidR="00AF63E8" w:rsidRPr="0087739A">
        <w:rPr>
          <w:rFonts w:ascii="Times New Roman" w:hAnsi="Times New Roman" w:cs="Times New Roman"/>
          <w:sz w:val="24"/>
          <w:szCs w:val="24"/>
        </w:rPr>
        <w:t xml:space="preserve">, purché l'impresa ausiliaria si impegni di rendere disponibile all'impresa ausiliata, non </w:t>
      </w:r>
      <w:r w:rsidR="003F4E1E" w:rsidRPr="0087739A">
        <w:rPr>
          <w:rFonts w:ascii="Times New Roman" w:hAnsi="Times New Roman" w:cs="Times New Roman"/>
          <w:sz w:val="24"/>
          <w:szCs w:val="24"/>
        </w:rPr>
        <w:t>il mero dato documentale</w:t>
      </w:r>
      <w:r w:rsidR="00AF63E8" w:rsidRPr="0087739A">
        <w:rPr>
          <w:rFonts w:ascii="Times New Roman" w:hAnsi="Times New Roman" w:cs="Times New Roman"/>
          <w:sz w:val="24"/>
          <w:szCs w:val="24"/>
        </w:rPr>
        <w:t>, ma i propri mezzi, personale ed ogni altro elemento aziendale qualificante la certificazione</w:t>
      </w:r>
      <w:r w:rsidR="00AF63E8" w:rsidRPr="0087739A">
        <w:rPr>
          <w:rStyle w:val="Rimandonotaapidipagina"/>
          <w:rFonts w:ascii="Times New Roman" w:hAnsi="Times New Roman" w:cs="Times New Roman"/>
          <w:sz w:val="24"/>
          <w:szCs w:val="24"/>
        </w:rPr>
        <w:footnoteReference w:id="18"/>
      </w:r>
      <w:r w:rsidR="00AF63E8" w:rsidRPr="0087739A">
        <w:rPr>
          <w:rFonts w:ascii="Times New Roman" w:hAnsi="Times New Roman" w:cs="Times New Roman"/>
          <w:sz w:val="24"/>
          <w:szCs w:val="24"/>
        </w:rPr>
        <w:t xml:space="preserve">. </w:t>
      </w:r>
    </w:p>
    <w:p w:rsidR="00FA4A89" w:rsidRPr="0087739A" w:rsidRDefault="00AF63E8" w:rsidP="00336653">
      <w:pPr>
        <w:spacing w:after="0" w:line="240" w:lineRule="auto"/>
        <w:jc w:val="both"/>
        <w:rPr>
          <w:rFonts w:ascii="Times New Roman" w:hAnsi="Times New Roman" w:cs="Times New Roman"/>
          <w:b/>
          <w:sz w:val="24"/>
          <w:szCs w:val="24"/>
        </w:rPr>
      </w:pPr>
      <w:r w:rsidRPr="0087739A">
        <w:rPr>
          <w:rFonts w:ascii="Times New Roman" w:hAnsi="Times New Roman" w:cs="Times New Roman"/>
          <w:sz w:val="24"/>
          <w:szCs w:val="24"/>
        </w:rPr>
        <w:t>L’ANAC converge con la giurisprudenza amministrativa, anche più rigorosa, definendo l’ambito applicativo in ordine al quomodo della prestazione del requisito, esigendo che non sia meramente cartolare, ma investa concretamente le risorse p</w:t>
      </w:r>
      <w:r w:rsidR="00632B7C" w:rsidRPr="0087739A">
        <w:rPr>
          <w:rFonts w:ascii="Times New Roman" w:hAnsi="Times New Roman" w:cs="Times New Roman"/>
          <w:sz w:val="24"/>
          <w:szCs w:val="24"/>
        </w:rPr>
        <w:t>ersonali e materiali necessarie</w:t>
      </w:r>
      <w:r w:rsidRPr="0087739A">
        <w:rPr>
          <w:rStyle w:val="Rimandonotaapidipagina"/>
          <w:rFonts w:ascii="Times New Roman" w:hAnsi="Times New Roman" w:cs="Times New Roman"/>
          <w:sz w:val="24"/>
          <w:szCs w:val="24"/>
        </w:rPr>
        <w:footnoteReference w:id="19"/>
      </w:r>
      <w:r w:rsidRPr="0087739A">
        <w:rPr>
          <w:rFonts w:ascii="Times New Roman" w:hAnsi="Times New Roman" w:cs="Times New Roman"/>
          <w:sz w:val="24"/>
          <w:szCs w:val="24"/>
        </w:rPr>
        <w:t>. La posizione  d</w:t>
      </w:r>
      <w:r w:rsidR="00632B7C" w:rsidRPr="0087739A">
        <w:rPr>
          <w:rFonts w:ascii="Times New Roman" w:hAnsi="Times New Roman" w:cs="Times New Roman"/>
          <w:sz w:val="24"/>
          <w:szCs w:val="24"/>
        </w:rPr>
        <w:t>e</w:t>
      </w:r>
      <w:r w:rsidRPr="0087739A">
        <w:rPr>
          <w:rFonts w:ascii="Times New Roman" w:hAnsi="Times New Roman" w:cs="Times New Roman"/>
          <w:sz w:val="24"/>
          <w:szCs w:val="24"/>
        </w:rPr>
        <w:t>ll’ANAC in riferimento all’istituto dell’avvalimento quale disciplinato dal previgente codice, non appare preclusiva, poiché pur ribadendo che «l’intima correlazione tra l’ottimale gestione dell’impresa nel suo complesso ed il riconoscimento della qualità rende la certificazione un requisito connotato da un’implicita soggettività» ha contestualmente affermato che esso non è cedibile ad altre organizzazioni solo se la certificazione sia «disgiunta dall’intero complesso aziendale in capo al quale è stato riconosciuto il sistema di qualità»</w:t>
      </w:r>
      <w:r w:rsidRPr="0087739A">
        <w:rPr>
          <w:rStyle w:val="Rimandonotaapidipagina"/>
          <w:rFonts w:ascii="Times New Roman" w:hAnsi="Times New Roman" w:cs="Times New Roman"/>
          <w:sz w:val="24"/>
          <w:szCs w:val="24"/>
        </w:rPr>
        <w:footnoteReference w:id="20"/>
      </w:r>
      <w:r w:rsidRPr="0087739A">
        <w:rPr>
          <w:rFonts w:ascii="Times New Roman" w:hAnsi="Times New Roman" w:cs="Times New Roman"/>
          <w:sz w:val="24"/>
          <w:szCs w:val="24"/>
        </w:rPr>
        <w:t xml:space="preserve">. </w:t>
      </w:r>
      <w:r w:rsidRPr="0087739A">
        <w:rPr>
          <w:rFonts w:ascii="Times New Roman" w:eastAsia="Times New Roman" w:hAnsi="Times New Roman" w:cs="Times New Roman"/>
          <w:sz w:val="24"/>
          <w:szCs w:val="24"/>
        </w:rPr>
        <w:t>La questione si sposta sul versante della prova dell’effettiva disponibilità da part</w:t>
      </w:r>
      <w:r w:rsidR="00C25304" w:rsidRPr="0087739A">
        <w:rPr>
          <w:rFonts w:ascii="Times New Roman" w:eastAsia="Times New Roman" w:hAnsi="Times New Roman" w:cs="Times New Roman"/>
          <w:sz w:val="24"/>
          <w:szCs w:val="24"/>
        </w:rPr>
        <w:t xml:space="preserve">e dell’impresa ausiliata, </w:t>
      </w:r>
      <w:r w:rsidRPr="0087739A">
        <w:rPr>
          <w:rFonts w:ascii="Times New Roman" w:eastAsia="Times New Roman" w:hAnsi="Times New Roman" w:cs="Times New Roman"/>
          <w:sz w:val="24"/>
          <w:szCs w:val="24"/>
        </w:rPr>
        <w:t>complesso da assolvere</w:t>
      </w:r>
      <w:r w:rsidR="00A716D4" w:rsidRPr="0087739A">
        <w:rPr>
          <w:rFonts w:ascii="Times New Roman" w:eastAsia="Times New Roman" w:hAnsi="Times New Roman" w:cs="Times New Roman"/>
          <w:sz w:val="24"/>
          <w:szCs w:val="24"/>
        </w:rPr>
        <w:t xml:space="preserve">, da cui può scaturire </w:t>
      </w:r>
      <w:r w:rsidRPr="0087739A">
        <w:rPr>
          <w:rFonts w:ascii="Times New Roman" w:eastAsia="Times New Roman" w:hAnsi="Times New Roman" w:cs="Times New Roman"/>
          <w:sz w:val="24"/>
          <w:szCs w:val="24"/>
        </w:rPr>
        <w:t>l</w:t>
      </w:r>
      <w:r w:rsidR="00A716D4" w:rsidRPr="0087739A">
        <w:rPr>
          <w:rFonts w:ascii="Times New Roman" w:eastAsia="Times New Roman" w:hAnsi="Times New Roman" w:cs="Times New Roman"/>
          <w:sz w:val="24"/>
          <w:szCs w:val="24"/>
        </w:rPr>
        <w:t xml:space="preserve">a </w:t>
      </w:r>
      <w:r w:rsidRPr="0087739A">
        <w:rPr>
          <w:rFonts w:ascii="Times New Roman" w:eastAsia="Times New Roman" w:hAnsi="Times New Roman" w:cs="Times New Roman"/>
          <w:sz w:val="24"/>
          <w:szCs w:val="24"/>
        </w:rPr>
        <w:t>po</w:t>
      </w:r>
      <w:r w:rsidR="00A716D4" w:rsidRPr="0087739A">
        <w:rPr>
          <w:rFonts w:ascii="Times New Roman" w:eastAsia="Times New Roman" w:hAnsi="Times New Roman" w:cs="Times New Roman"/>
          <w:sz w:val="24"/>
          <w:szCs w:val="24"/>
        </w:rPr>
        <w:t xml:space="preserve">ssibile esclusione della </w:t>
      </w:r>
      <w:r w:rsidRPr="0087739A">
        <w:rPr>
          <w:rFonts w:ascii="Times New Roman" w:eastAsia="Times New Roman" w:hAnsi="Times New Roman" w:cs="Times New Roman"/>
          <w:sz w:val="24"/>
          <w:szCs w:val="24"/>
        </w:rPr>
        <w:t>concorrente dalla gara</w:t>
      </w:r>
      <w:r w:rsidR="000D2731" w:rsidRPr="0087739A">
        <w:rPr>
          <w:rStyle w:val="Rimandonotaapidipagina"/>
          <w:rFonts w:ascii="Times New Roman" w:eastAsia="Times New Roman" w:hAnsi="Times New Roman" w:cs="Times New Roman"/>
          <w:sz w:val="24"/>
          <w:szCs w:val="24"/>
        </w:rPr>
        <w:footnoteReference w:id="21"/>
      </w:r>
      <w:r w:rsidRPr="0087739A">
        <w:rPr>
          <w:rFonts w:ascii="Times New Roman" w:eastAsia="Times New Roman" w:hAnsi="Times New Roman" w:cs="Times New Roman"/>
          <w:sz w:val="24"/>
          <w:szCs w:val="24"/>
        </w:rPr>
        <w:t xml:space="preserve">. </w:t>
      </w:r>
      <w:r w:rsidR="00B13D34" w:rsidRPr="0087739A">
        <w:rPr>
          <w:rFonts w:ascii="Times New Roman" w:eastAsia="Times New Roman" w:hAnsi="Times New Roman" w:cs="Times New Roman"/>
          <w:sz w:val="24"/>
          <w:szCs w:val="24"/>
        </w:rPr>
        <w:t>Parte della giurisprudenza</w:t>
      </w:r>
      <w:r w:rsidR="00FA4A89" w:rsidRPr="0087739A">
        <w:rPr>
          <w:rFonts w:ascii="Times New Roman" w:eastAsia="Times New Roman" w:hAnsi="Times New Roman" w:cs="Times New Roman"/>
          <w:sz w:val="24"/>
          <w:szCs w:val="24"/>
        </w:rPr>
        <w:t xml:space="preserve">, </w:t>
      </w:r>
      <w:r w:rsidR="00B13D34" w:rsidRPr="0087739A">
        <w:rPr>
          <w:rFonts w:ascii="Times New Roman" w:eastAsia="Times New Roman" w:hAnsi="Times New Roman" w:cs="Times New Roman"/>
          <w:sz w:val="24"/>
          <w:szCs w:val="24"/>
        </w:rPr>
        <w:t>pur ammettendo</w:t>
      </w:r>
      <w:bookmarkStart w:id="6" w:name="doponota9"/>
      <w:bookmarkEnd w:id="6"/>
      <w:r w:rsidR="006F5B58" w:rsidRPr="0087739A">
        <w:rPr>
          <w:rFonts w:ascii="Times New Roman" w:eastAsia="Times New Roman" w:hAnsi="Times New Roman" w:cs="Times New Roman"/>
          <w:sz w:val="24"/>
          <w:szCs w:val="24"/>
        </w:rPr>
        <w:t xml:space="preserve"> </w:t>
      </w:r>
      <w:r w:rsidR="00B13D34" w:rsidRPr="0087739A">
        <w:rPr>
          <w:rFonts w:ascii="Times New Roman" w:eastAsia="Times New Roman" w:hAnsi="Times New Roman" w:cs="Times New Roman"/>
          <w:sz w:val="24"/>
          <w:szCs w:val="24"/>
        </w:rPr>
        <w:t xml:space="preserve">l’applicazione </w:t>
      </w:r>
      <w:r w:rsidR="00FA4A89" w:rsidRPr="0087739A">
        <w:rPr>
          <w:rFonts w:ascii="Times New Roman" w:eastAsia="Times New Roman" w:hAnsi="Times New Roman" w:cs="Times New Roman"/>
          <w:sz w:val="24"/>
          <w:szCs w:val="24"/>
        </w:rPr>
        <w:t xml:space="preserve">dell’avvalimento per la certificazione di qualità, </w:t>
      </w:r>
      <w:r w:rsidR="00B13D34" w:rsidRPr="0087739A">
        <w:rPr>
          <w:rFonts w:ascii="Times New Roman" w:eastAsia="Times New Roman" w:hAnsi="Times New Roman" w:cs="Times New Roman"/>
          <w:sz w:val="24"/>
          <w:szCs w:val="24"/>
        </w:rPr>
        <w:t xml:space="preserve">rileva </w:t>
      </w:r>
      <w:r w:rsidRPr="0087739A">
        <w:rPr>
          <w:rFonts w:ascii="Times New Roman" w:eastAsia="Times New Roman" w:hAnsi="Times New Roman" w:cs="Times New Roman"/>
          <w:sz w:val="24"/>
          <w:szCs w:val="24"/>
        </w:rPr>
        <w:t xml:space="preserve">la necessità </w:t>
      </w:r>
      <w:r w:rsidR="00FA4A89" w:rsidRPr="0087739A">
        <w:rPr>
          <w:rFonts w:ascii="Times New Roman" w:eastAsia="Times New Roman" w:hAnsi="Times New Roman" w:cs="Times New Roman"/>
          <w:sz w:val="24"/>
          <w:szCs w:val="24"/>
        </w:rPr>
        <w:t xml:space="preserve">che </w:t>
      </w:r>
      <w:r w:rsidR="00B13D34" w:rsidRPr="0087739A">
        <w:rPr>
          <w:rFonts w:ascii="Times New Roman" w:eastAsia="Times New Roman" w:hAnsi="Times New Roman" w:cs="Times New Roman"/>
          <w:sz w:val="24"/>
          <w:szCs w:val="24"/>
        </w:rPr>
        <w:t>l’impresa concorrente dimostri</w:t>
      </w:r>
      <w:r w:rsidR="00FA4A89" w:rsidRPr="0087739A">
        <w:rPr>
          <w:rFonts w:ascii="Times New Roman" w:eastAsia="Times New Roman" w:hAnsi="Times New Roman" w:cs="Times New Roman"/>
          <w:sz w:val="24"/>
          <w:szCs w:val="24"/>
        </w:rPr>
        <w:t xml:space="preserve"> l’effettiva </w:t>
      </w:r>
      <w:r w:rsidR="00C25304" w:rsidRPr="0087739A">
        <w:rPr>
          <w:rFonts w:ascii="Times New Roman" w:eastAsia="Times New Roman" w:hAnsi="Times New Roman" w:cs="Times New Roman"/>
          <w:sz w:val="24"/>
          <w:szCs w:val="24"/>
        </w:rPr>
        <w:t xml:space="preserve">disponibilità di </w:t>
      </w:r>
      <w:r w:rsidR="00F606CB" w:rsidRPr="0087739A">
        <w:rPr>
          <w:rFonts w:ascii="Times New Roman" w:eastAsia="Times New Roman" w:hAnsi="Times New Roman" w:cs="Times New Roman"/>
          <w:sz w:val="24"/>
          <w:szCs w:val="24"/>
        </w:rPr>
        <w:t xml:space="preserve">tale </w:t>
      </w:r>
      <w:r w:rsidR="00C25304" w:rsidRPr="0087739A">
        <w:rPr>
          <w:rFonts w:ascii="Times New Roman" w:eastAsia="Times New Roman" w:hAnsi="Times New Roman" w:cs="Times New Roman"/>
          <w:sz w:val="24"/>
          <w:szCs w:val="24"/>
        </w:rPr>
        <w:t>requisito</w:t>
      </w:r>
      <w:r w:rsidR="00FA4A89" w:rsidRPr="0087739A">
        <w:rPr>
          <w:rFonts w:ascii="Times New Roman" w:eastAsia="Times New Roman" w:hAnsi="Times New Roman" w:cs="Times New Roman"/>
          <w:sz w:val="24"/>
          <w:szCs w:val="24"/>
        </w:rPr>
        <w:t xml:space="preserve"> collegato all’intera organizzazione dell</w:t>
      </w:r>
      <w:r w:rsidR="00C25304" w:rsidRPr="0087739A">
        <w:rPr>
          <w:rFonts w:ascii="Times New Roman" w:eastAsia="Times New Roman" w:hAnsi="Times New Roman" w:cs="Times New Roman"/>
          <w:sz w:val="24"/>
          <w:szCs w:val="24"/>
        </w:rPr>
        <w:t>’impresa</w:t>
      </w:r>
      <w:r w:rsidR="00FA4A89" w:rsidRPr="0087739A">
        <w:rPr>
          <w:rFonts w:ascii="Times New Roman" w:eastAsia="Times New Roman" w:hAnsi="Times New Roman" w:cs="Times New Roman"/>
          <w:sz w:val="24"/>
          <w:szCs w:val="24"/>
        </w:rPr>
        <w:t>. In t</w:t>
      </w:r>
      <w:r w:rsidR="002D6D32" w:rsidRPr="0087739A">
        <w:rPr>
          <w:rFonts w:ascii="Times New Roman" w:eastAsia="Times New Roman" w:hAnsi="Times New Roman" w:cs="Times New Roman"/>
          <w:sz w:val="24"/>
          <w:szCs w:val="24"/>
        </w:rPr>
        <w:t>ale</w:t>
      </w:r>
      <w:r w:rsidR="00FA4A89" w:rsidRPr="0087739A">
        <w:rPr>
          <w:rFonts w:ascii="Times New Roman" w:eastAsia="Times New Roman" w:hAnsi="Times New Roman" w:cs="Times New Roman"/>
          <w:sz w:val="24"/>
          <w:szCs w:val="24"/>
        </w:rPr>
        <w:t xml:space="preserve"> contesto, è onere della concorrente dimostrare che l’impresa ausiliaria non si impegna s</w:t>
      </w:r>
      <w:r w:rsidR="00F606CB" w:rsidRPr="0087739A">
        <w:rPr>
          <w:rFonts w:ascii="Times New Roman" w:eastAsia="Times New Roman" w:hAnsi="Times New Roman" w:cs="Times New Roman"/>
          <w:sz w:val="24"/>
          <w:szCs w:val="24"/>
        </w:rPr>
        <w:t>oltanto</w:t>
      </w:r>
      <w:r w:rsidR="00FA4A89" w:rsidRPr="0087739A">
        <w:rPr>
          <w:rFonts w:ascii="Times New Roman" w:eastAsia="Times New Roman" w:hAnsi="Times New Roman" w:cs="Times New Roman"/>
          <w:sz w:val="24"/>
          <w:szCs w:val="24"/>
        </w:rPr>
        <w:t xml:space="preserve"> a “prestare” il requisito </w:t>
      </w:r>
      <w:r w:rsidR="00F606CB" w:rsidRPr="0087739A">
        <w:rPr>
          <w:rFonts w:ascii="Times New Roman" w:eastAsia="Times New Roman" w:hAnsi="Times New Roman" w:cs="Times New Roman"/>
          <w:sz w:val="24"/>
          <w:szCs w:val="24"/>
        </w:rPr>
        <w:t>soggettivo richiesto, quale</w:t>
      </w:r>
      <w:r w:rsidR="00FA4A89" w:rsidRPr="0087739A">
        <w:rPr>
          <w:rFonts w:ascii="Times New Roman" w:eastAsia="Times New Roman" w:hAnsi="Times New Roman" w:cs="Times New Roman"/>
          <w:sz w:val="24"/>
          <w:szCs w:val="24"/>
        </w:rPr>
        <w:t xml:space="preserve"> valore astratto, ma assume l’obbligazione di mettere a disposizione dell’impresa ausiliata, r</w:t>
      </w:r>
      <w:r w:rsidR="00F606CB" w:rsidRPr="0087739A">
        <w:rPr>
          <w:rFonts w:ascii="Times New Roman" w:eastAsia="Times New Roman" w:hAnsi="Times New Roman" w:cs="Times New Roman"/>
          <w:sz w:val="24"/>
          <w:szCs w:val="24"/>
        </w:rPr>
        <w:t xml:space="preserve">ispetto </w:t>
      </w:r>
      <w:r w:rsidR="00FA4A89" w:rsidRPr="0087739A">
        <w:rPr>
          <w:rFonts w:ascii="Times New Roman" w:eastAsia="Times New Roman" w:hAnsi="Times New Roman" w:cs="Times New Roman"/>
          <w:sz w:val="24"/>
          <w:szCs w:val="24"/>
        </w:rPr>
        <w:t xml:space="preserve">all’esecuzione dell’appalto, le proprie risorse e il proprio apparato organizzativo, in </w:t>
      </w:r>
      <w:r w:rsidR="00F606CB" w:rsidRPr="0087739A">
        <w:rPr>
          <w:rFonts w:ascii="Times New Roman" w:eastAsia="Times New Roman" w:hAnsi="Times New Roman" w:cs="Times New Roman"/>
          <w:sz w:val="24"/>
          <w:szCs w:val="24"/>
        </w:rPr>
        <w:t xml:space="preserve">ciò </w:t>
      </w:r>
      <w:r w:rsidR="00FA4A89" w:rsidRPr="0087739A">
        <w:rPr>
          <w:rFonts w:ascii="Times New Roman" w:eastAsia="Times New Roman" w:hAnsi="Times New Roman" w:cs="Times New Roman"/>
          <w:sz w:val="24"/>
          <w:szCs w:val="24"/>
        </w:rPr>
        <w:t>che giustifica l’attribuzi</w:t>
      </w:r>
      <w:r w:rsidR="00F606CB" w:rsidRPr="0087739A">
        <w:rPr>
          <w:rFonts w:ascii="Times New Roman" w:eastAsia="Times New Roman" w:hAnsi="Times New Roman" w:cs="Times New Roman"/>
          <w:sz w:val="24"/>
          <w:szCs w:val="24"/>
        </w:rPr>
        <w:t xml:space="preserve">one del requisito di qualità (mezzi, personale, prassi ed </w:t>
      </w:r>
      <w:r w:rsidR="00FA4A89" w:rsidRPr="0087739A">
        <w:rPr>
          <w:rFonts w:ascii="Times New Roman" w:eastAsia="Times New Roman" w:hAnsi="Times New Roman" w:cs="Times New Roman"/>
          <w:sz w:val="24"/>
          <w:szCs w:val="24"/>
        </w:rPr>
        <w:t>altri elementi aziendali qual</w:t>
      </w:r>
      <w:r w:rsidRPr="0087739A">
        <w:rPr>
          <w:rFonts w:ascii="Times New Roman" w:eastAsia="Times New Roman" w:hAnsi="Times New Roman" w:cs="Times New Roman"/>
          <w:sz w:val="24"/>
          <w:szCs w:val="24"/>
        </w:rPr>
        <w:t xml:space="preserve">ificanti). </w:t>
      </w:r>
    </w:p>
    <w:p w:rsidR="00FA4A89" w:rsidRPr="0087739A" w:rsidRDefault="007E6531" w:rsidP="00336653">
      <w:pPr>
        <w:spacing w:before="100" w:beforeAutospacing="1" w:after="100" w:afterAutospacing="1" w:line="240" w:lineRule="auto"/>
        <w:jc w:val="both"/>
        <w:rPr>
          <w:rFonts w:ascii="Times New Roman" w:eastAsia="Times New Roman" w:hAnsi="Times New Roman" w:cs="Times New Roman"/>
          <w:sz w:val="24"/>
          <w:szCs w:val="24"/>
        </w:rPr>
      </w:pPr>
      <w:r w:rsidRPr="0087739A">
        <w:rPr>
          <w:rFonts w:ascii="Times New Roman" w:eastAsia="Times New Roman" w:hAnsi="Times New Roman" w:cs="Times New Roman"/>
          <w:sz w:val="24"/>
          <w:szCs w:val="24"/>
        </w:rPr>
        <w:t xml:space="preserve">In base ad </w:t>
      </w:r>
      <w:r w:rsidR="00FA4A89" w:rsidRPr="0087739A">
        <w:rPr>
          <w:rFonts w:ascii="Times New Roman" w:eastAsia="Times New Roman" w:hAnsi="Times New Roman" w:cs="Times New Roman"/>
          <w:sz w:val="24"/>
          <w:szCs w:val="24"/>
        </w:rPr>
        <w:t>un’impostazione “sostanzial</w:t>
      </w:r>
      <w:r w:rsidR="00AC0F06" w:rsidRPr="0087739A">
        <w:rPr>
          <w:rFonts w:ascii="Times New Roman" w:eastAsia="Times New Roman" w:hAnsi="Times New Roman" w:cs="Times New Roman"/>
          <w:sz w:val="24"/>
          <w:szCs w:val="24"/>
        </w:rPr>
        <w:t>e</w:t>
      </w:r>
      <w:r w:rsidR="00FA4A89" w:rsidRPr="0087739A">
        <w:rPr>
          <w:rFonts w:ascii="Times New Roman" w:eastAsia="Times New Roman" w:hAnsi="Times New Roman" w:cs="Times New Roman"/>
          <w:sz w:val="24"/>
          <w:szCs w:val="24"/>
        </w:rPr>
        <w:t>” è necessari</w:t>
      </w:r>
      <w:r w:rsidR="00FA085A" w:rsidRPr="0087739A">
        <w:rPr>
          <w:rFonts w:ascii="Times New Roman" w:eastAsia="Times New Roman" w:hAnsi="Times New Roman" w:cs="Times New Roman"/>
          <w:sz w:val="24"/>
          <w:szCs w:val="24"/>
        </w:rPr>
        <w:t>a l</w:t>
      </w:r>
      <w:r w:rsidR="00AC0F06" w:rsidRPr="0087739A">
        <w:rPr>
          <w:rFonts w:ascii="Times New Roman" w:eastAsia="Times New Roman" w:hAnsi="Times New Roman" w:cs="Times New Roman"/>
          <w:sz w:val="24"/>
          <w:szCs w:val="24"/>
        </w:rPr>
        <w:t xml:space="preserve">a corrispondenza tra la qualificazione e l’esecuzione, evitando una </w:t>
      </w:r>
      <w:r w:rsidR="00FA4A89" w:rsidRPr="0087739A">
        <w:rPr>
          <w:rFonts w:ascii="Times New Roman" w:eastAsia="Times New Roman" w:hAnsi="Times New Roman" w:cs="Times New Roman"/>
          <w:sz w:val="24"/>
          <w:szCs w:val="24"/>
        </w:rPr>
        <w:t>circolazione di certificati e documenti,</w:t>
      </w:r>
      <w:r w:rsidRPr="0087739A">
        <w:rPr>
          <w:rFonts w:ascii="Times New Roman" w:eastAsia="Times New Roman" w:hAnsi="Times New Roman" w:cs="Times New Roman"/>
          <w:sz w:val="24"/>
          <w:szCs w:val="24"/>
        </w:rPr>
        <w:t xml:space="preserve"> non corrispondenti all</w:t>
      </w:r>
      <w:r w:rsidR="00FA4A89" w:rsidRPr="0087739A">
        <w:rPr>
          <w:rFonts w:ascii="Times New Roman" w:eastAsia="Times New Roman" w:hAnsi="Times New Roman" w:cs="Times New Roman"/>
          <w:sz w:val="24"/>
          <w:szCs w:val="24"/>
        </w:rPr>
        <w:t xml:space="preserve">a </w:t>
      </w:r>
      <w:r w:rsidR="00AC0F06" w:rsidRPr="0087739A">
        <w:rPr>
          <w:rFonts w:ascii="Times New Roman" w:eastAsia="Times New Roman" w:hAnsi="Times New Roman" w:cs="Times New Roman"/>
          <w:sz w:val="24"/>
          <w:szCs w:val="24"/>
        </w:rPr>
        <w:t>concreta disponibilità di risorse</w:t>
      </w:r>
      <w:r w:rsidR="00FA4A89" w:rsidRPr="0087739A">
        <w:rPr>
          <w:rFonts w:ascii="Times New Roman" w:eastAsia="Times New Roman" w:hAnsi="Times New Roman" w:cs="Times New Roman"/>
          <w:sz w:val="24"/>
          <w:szCs w:val="24"/>
        </w:rPr>
        <w:t xml:space="preserve">. </w:t>
      </w:r>
      <w:r w:rsidR="004D64EF" w:rsidRPr="0087739A">
        <w:rPr>
          <w:rFonts w:ascii="Times New Roman" w:eastAsia="Times New Roman" w:hAnsi="Times New Roman" w:cs="Times New Roman"/>
          <w:sz w:val="24"/>
          <w:szCs w:val="24"/>
        </w:rPr>
        <w:t xml:space="preserve">Si </w:t>
      </w:r>
      <w:r w:rsidR="00FA4A89" w:rsidRPr="0087739A">
        <w:rPr>
          <w:rFonts w:ascii="Times New Roman" w:eastAsia="Times New Roman" w:hAnsi="Times New Roman" w:cs="Times New Roman"/>
          <w:sz w:val="24"/>
          <w:szCs w:val="24"/>
        </w:rPr>
        <w:t xml:space="preserve">considera, l’esigenza della stazione appaltante di verificare, </w:t>
      </w:r>
      <w:r w:rsidRPr="0087739A">
        <w:rPr>
          <w:rFonts w:ascii="Times New Roman" w:eastAsia="Times New Roman" w:hAnsi="Times New Roman" w:cs="Times New Roman"/>
          <w:sz w:val="24"/>
          <w:szCs w:val="24"/>
        </w:rPr>
        <w:t xml:space="preserve">in sede di gara, che l’impresa nell’avvalimento disponga </w:t>
      </w:r>
      <w:r w:rsidR="00FA4A89" w:rsidRPr="0087739A">
        <w:rPr>
          <w:rFonts w:ascii="Times New Roman" w:eastAsia="Times New Roman" w:hAnsi="Times New Roman" w:cs="Times New Roman"/>
          <w:sz w:val="24"/>
          <w:szCs w:val="24"/>
        </w:rPr>
        <w:t>in fase esecutiva delle riso</w:t>
      </w:r>
      <w:r w:rsidR="00AC0F06" w:rsidRPr="0087739A">
        <w:rPr>
          <w:rFonts w:ascii="Times New Roman" w:eastAsia="Times New Roman" w:hAnsi="Times New Roman" w:cs="Times New Roman"/>
          <w:sz w:val="24"/>
          <w:szCs w:val="24"/>
        </w:rPr>
        <w:t>rse di cui era carente, poiché così</w:t>
      </w:r>
      <w:r w:rsidR="00FA4A89" w:rsidRPr="0087739A">
        <w:rPr>
          <w:rFonts w:ascii="Times New Roman" w:eastAsia="Times New Roman" w:hAnsi="Times New Roman" w:cs="Times New Roman"/>
          <w:sz w:val="24"/>
          <w:szCs w:val="24"/>
        </w:rPr>
        <w:t xml:space="preserve"> si assicurano i presupposti per il corretto adempimento</w:t>
      </w:r>
      <w:r w:rsidR="00AC0F06" w:rsidRPr="0087739A">
        <w:rPr>
          <w:rFonts w:ascii="Times New Roman" w:eastAsia="Times New Roman" w:hAnsi="Times New Roman" w:cs="Times New Roman"/>
          <w:sz w:val="24"/>
          <w:szCs w:val="24"/>
        </w:rPr>
        <w:t xml:space="preserve"> delle prestazioni</w:t>
      </w:r>
      <w:r w:rsidR="00FA4A89" w:rsidRPr="0087739A">
        <w:rPr>
          <w:rFonts w:ascii="Times New Roman" w:eastAsia="Times New Roman" w:hAnsi="Times New Roman" w:cs="Times New Roman"/>
          <w:sz w:val="24"/>
          <w:szCs w:val="24"/>
        </w:rPr>
        <w:t>. Si devono valutare alcune controindicazioni derivanti da tale interpretazione, se l’impresa ausiliaria, che presta la certificazione di qualità, fosse obbligata a mettere a disposizione una serie di elementi che si identificano con l’organizzazione aziendale, dovrebbe essere utilizzata, per il materiale svolgimento della prestazione oggetto del contratto di appalto, tale organizzazione</w:t>
      </w:r>
      <w:r w:rsidR="00B01037" w:rsidRPr="0087739A">
        <w:rPr>
          <w:rFonts w:ascii="Times New Roman" w:eastAsia="Times New Roman" w:hAnsi="Times New Roman" w:cs="Times New Roman"/>
          <w:sz w:val="24"/>
          <w:szCs w:val="24"/>
        </w:rPr>
        <w:t xml:space="preserve">. Da ciò consegue che si rende </w:t>
      </w:r>
      <w:r w:rsidR="00FA4A89" w:rsidRPr="0087739A">
        <w:rPr>
          <w:rFonts w:ascii="Times New Roman" w:eastAsia="Times New Roman" w:hAnsi="Times New Roman" w:cs="Times New Roman"/>
          <w:sz w:val="24"/>
          <w:szCs w:val="24"/>
        </w:rPr>
        <w:t>l’impresa principale (quella ausiliata) titolare solo formalmente del rapporto contrattuale con l’ente appaltante, assumendo, al massimo, una funzione di supervisione e di coordinamento dell’attività dell’impresa ausiliaria. Tale situazione, come evidenziato, pare vietata nel no</w:t>
      </w:r>
      <w:r w:rsidR="000A54EE" w:rsidRPr="0087739A">
        <w:rPr>
          <w:rFonts w:ascii="Times New Roman" w:eastAsia="Times New Roman" w:hAnsi="Times New Roman" w:cs="Times New Roman"/>
          <w:sz w:val="24"/>
          <w:szCs w:val="24"/>
        </w:rPr>
        <w:t xml:space="preserve">stro ordinamento, in quanto </w:t>
      </w:r>
      <w:r w:rsidR="00FA4A89" w:rsidRPr="0087739A">
        <w:rPr>
          <w:rFonts w:ascii="Times New Roman" w:eastAsia="Times New Roman" w:hAnsi="Times New Roman" w:cs="Times New Roman"/>
          <w:sz w:val="24"/>
          <w:szCs w:val="24"/>
        </w:rPr>
        <w:t>produrrebbe una scissione tra la titolarità formale del contratto e la materiale esecuzione dello stesso, che sarebbe la logica conseguenza della carenza in capo all’impresa principale (e titolare del contratto) dei requisiti necessari per partecipare alla gara e, quindi, per eseguire la prestazione.</w:t>
      </w:r>
      <w:r w:rsidR="006F5B58" w:rsidRPr="0087739A">
        <w:rPr>
          <w:rFonts w:ascii="Times New Roman" w:eastAsia="Times New Roman" w:hAnsi="Times New Roman" w:cs="Times New Roman"/>
          <w:sz w:val="24"/>
          <w:szCs w:val="24"/>
        </w:rPr>
        <w:t xml:space="preserve"> </w:t>
      </w:r>
      <w:r w:rsidR="00FA4A89" w:rsidRPr="0087739A">
        <w:rPr>
          <w:rFonts w:ascii="Times New Roman" w:eastAsia="Times New Roman" w:hAnsi="Times New Roman" w:cs="Times New Roman"/>
          <w:sz w:val="24"/>
          <w:szCs w:val="24"/>
        </w:rPr>
        <w:t xml:space="preserve">La posizione </w:t>
      </w:r>
      <w:r w:rsidRPr="0087739A">
        <w:rPr>
          <w:rFonts w:ascii="Times New Roman" w:eastAsia="Times New Roman" w:hAnsi="Times New Roman" w:cs="Times New Roman"/>
          <w:sz w:val="24"/>
          <w:szCs w:val="24"/>
        </w:rPr>
        <w:t xml:space="preserve">espressa </w:t>
      </w:r>
      <w:r w:rsidR="00FA4A89" w:rsidRPr="0087739A">
        <w:rPr>
          <w:rFonts w:ascii="Times New Roman" w:eastAsia="Times New Roman" w:hAnsi="Times New Roman" w:cs="Times New Roman"/>
          <w:sz w:val="24"/>
          <w:szCs w:val="24"/>
        </w:rPr>
        <w:t>dall’Autorità in un parere</w:t>
      </w:r>
      <w:hyperlink r:id="rId14" w:anchor="nota10" w:tooltip="nota 10" w:history="1"/>
      <w:bookmarkStart w:id="7" w:name="doponota10"/>
      <w:bookmarkEnd w:id="7"/>
      <w:r w:rsidR="00FA4A89" w:rsidRPr="0087739A">
        <w:rPr>
          <w:rFonts w:ascii="Times New Roman" w:eastAsia="Times New Roman" w:hAnsi="Times New Roman" w:cs="Times New Roman"/>
          <w:sz w:val="24"/>
          <w:szCs w:val="24"/>
        </w:rPr>
        <w:t>, reso ex art. 6, c.7, lett. n) del Codice, ove</w:t>
      </w:r>
      <w:r w:rsidR="004D64EF" w:rsidRPr="0087739A">
        <w:rPr>
          <w:rFonts w:ascii="Times New Roman" w:eastAsia="Times New Roman" w:hAnsi="Times New Roman" w:cs="Times New Roman"/>
          <w:sz w:val="24"/>
          <w:szCs w:val="24"/>
        </w:rPr>
        <w:t xml:space="preserve"> nel </w:t>
      </w:r>
      <w:r w:rsidR="00FA4A89" w:rsidRPr="0087739A">
        <w:rPr>
          <w:rFonts w:ascii="Times New Roman" w:eastAsia="Times New Roman" w:hAnsi="Times New Roman" w:cs="Times New Roman"/>
          <w:sz w:val="24"/>
          <w:szCs w:val="24"/>
        </w:rPr>
        <w:t>confuta</w:t>
      </w:r>
      <w:r w:rsidR="004D64EF" w:rsidRPr="0087739A">
        <w:rPr>
          <w:rFonts w:ascii="Times New Roman" w:eastAsia="Times New Roman" w:hAnsi="Times New Roman" w:cs="Times New Roman"/>
          <w:sz w:val="24"/>
          <w:szCs w:val="24"/>
        </w:rPr>
        <w:t xml:space="preserve">re la tesi </w:t>
      </w:r>
      <w:r w:rsidR="00FA4A89" w:rsidRPr="0087739A">
        <w:rPr>
          <w:rFonts w:ascii="Times New Roman" w:eastAsia="Times New Roman" w:hAnsi="Times New Roman" w:cs="Times New Roman"/>
          <w:sz w:val="24"/>
          <w:szCs w:val="24"/>
        </w:rPr>
        <w:t>giurisprudenz</w:t>
      </w:r>
      <w:r w:rsidR="004D64EF" w:rsidRPr="0087739A">
        <w:rPr>
          <w:rFonts w:ascii="Times New Roman" w:eastAsia="Times New Roman" w:hAnsi="Times New Roman" w:cs="Times New Roman"/>
          <w:sz w:val="24"/>
          <w:szCs w:val="24"/>
        </w:rPr>
        <w:t>i</w:t>
      </w:r>
      <w:r w:rsidR="00FA4A89" w:rsidRPr="0087739A">
        <w:rPr>
          <w:rFonts w:ascii="Times New Roman" w:eastAsia="Times New Roman" w:hAnsi="Times New Roman" w:cs="Times New Roman"/>
          <w:sz w:val="24"/>
          <w:szCs w:val="24"/>
        </w:rPr>
        <w:t>a</w:t>
      </w:r>
      <w:r w:rsidR="004D64EF" w:rsidRPr="0087739A">
        <w:rPr>
          <w:rFonts w:ascii="Times New Roman" w:eastAsia="Times New Roman" w:hAnsi="Times New Roman" w:cs="Times New Roman"/>
          <w:sz w:val="24"/>
          <w:szCs w:val="24"/>
        </w:rPr>
        <w:t>le</w:t>
      </w:r>
      <w:r w:rsidR="00FA4A89" w:rsidRPr="0087739A">
        <w:rPr>
          <w:rFonts w:ascii="Times New Roman" w:eastAsia="Times New Roman" w:hAnsi="Times New Roman" w:cs="Times New Roman"/>
          <w:sz w:val="24"/>
          <w:szCs w:val="24"/>
        </w:rPr>
        <w:t xml:space="preserve">, secondo cui l’avvalimento della certificazione di qualità sarebbe possibile nel caso in cui l’ausiliaria mettesse contestualmente ed effettivamente a disposizione del concorrente per tutta la durata dell’esecuzione le risorse di cui quest’ultimo risulta privo, sono stati opposti due diversi ordini di considerazioni. In primo luogo si sottolinea che, in generale, il concorrente privo della certificazione di qualità non è di per sé, e solo per questo motivo, carente dei mezzi economici, finanziari, tecnici o organizzativi necessari per eseguire a regola d’arte le prestazioni di cui dovesse eventualmente risultare aggiudicatario, bensì risulta privo di un certificato che attesta la sua ottemperanza alle norme in materia di garanzia della qualità. </w:t>
      </w:r>
      <w:r w:rsidR="004D64EF" w:rsidRPr="0087739A">
        <w:rPr>
          <w:rFonts w:ascii="Times New Roman" w:eastAsia="Times New Roman" w:hAnsi="Times New Roman" w:cs="Times New Roman"/>
          <w:sz w:val="24"/>
          <w:szCs w:val="24"/>
        </w:rPr>
        <w:t>Di conseguenza, a</w:t>
      </w:r>
      <w:r w:rsidR="00FA4A89" w:rsidRPr="0087739A">
        <w:rPr>
          <w:rFonts w:ascii="Times New Roman" w:eastAsia="Times New Roman" w:hAnsi="Times New Roman" w:cs="Times New Roman"/>
          <w:sz w:val="24"/>
          <w:szCs w:val="24"/>
        </w:rPr>
        <w:t>nche se u</w:t>
      </w:r>
      <w:r w:rsidR="00B667EC" w:rsidRPr="0087739A">
        <w:rPr>
          <w:rFonts w:ascii="Times New Roman" w:eastAsia="Times New Roman" w:hAnsi="Times New Roman" w:cs="Times New Roman"/>
          <w:sz w:val="24"/>
          <w:szCs w:val="24"/>
        </w:rPr>
        <w:t xml:space="preserve">n altro operatore economico </w:t>
      </w:r>
      <w:r w:rsidR="00FA4A89" w:rsidRPr="0087739A">
        <w:rPr>
          <w:rFonts w:ascii="Times New Roman" w:eastAsia="Times New Roman" w:hAnsi="Times New Roman" w:cs="Times New Roman"/>
          <w:sz w:val="24"/>
          <w:szCs w:val="24"/>
        </w:rPr>
        <w:t>mette a disposizione la propria certificazione di qualità e la relativa organizzazione d’impresa, la situazione soggettiva in cui verrebbe a trovarsi il concorrente avvalente non cambierebbe, dato che costui, comunque, continuerebbe a non ottemperare alle disposizioni in materia di qualità in relazione alla propria struttura d’impresa, con la quale partecipa alla gara ed è tenuto ad eseguire la prestazione oggetto dell’appalto. In secondo luogo, si evidenzia che, qualora il concorrente privo della certificazione di qualità per la propria organizzazione d’impresa decidesse di avvalersi non solo di determinati beni aziendali di un terzo (mezzi, personale, ecc.), ma dell’intera struttura aziendale altrui “certificata” sotto il profilo della qualità organizzativa dei suoi processi produttivi, come nel caso di specie, costui sarebbe tenuto ad eseguire la commessa pubblica con la struttura avvalsa, con la conseguenza che, sotto il profilo operativo, la realizzazione della commessa sarebbe affidata alla conduzione dell’ausiliaria, m</w:t>
      </w:r>
      <w:r w:rsidR="000A54EE" w:rsidRPr="0087739A">
        <w:rPr>
          <w:rFonts w:ascii="Times New Roman" w:eastAsia="Times New Roman" w:hAnsi="Times New Roman" w:cs="Times New Roman"/>
          <w:sz w:val="24"/>
          <w:szCs w:val="24"/>
        </w:rPr>
        <w:t>entre l’aggiudicatario sarebbe un</w:t>
      </w:r>
      <w:r w:rsidR="00FA4A89" w:rsidRPr="0087739A">
        <w:rPr>
          <w:rFonts w:ascii="Times New Roman" w:eastAsia="Times New Roman" w:hAnsi="Times New Roman" w:cs="Times New Roman"/>
          <w:sz w:val="24"/>
          <w:szCs w:val="24"/>
        </w:rPr>
        <w:t xml:space="preserve"> intermediario.</w:t>
      </w:r>
    </w:p>
    <w:p w:rsidR="000C032D" w:rsidRPr="0087739A" w:rsidRDefault="00E36536" w:rsidP="00336653">
      <w:pPr>
        <w:pStyle w:val="NormaleWeb"/>
        <w:spacing w:after="0"/>
        <w:jc w:val="both"/>
        <w:rPr>
          <w:color w:val="3D3B39"/>
        </w:rPr>
      </w:pPr>
      <w:r w:rsidRPr="0087739A">
        <w:rPr>
          <w:color w:val="3D3B39"/>
        </w:rPr>
        <w:t xml:space="preserve">A conclusione di quanto esposto, l’aspetto </w:t>
      </w:r>
      <w:r w:rsidR="00F606CB" w:rsidRPr="0087739A">
        <w:rPr>
          <w:color w:val="3D3B39"/>
        </w:rPr>
        <w:t>di</w:t>
      </w:r>
      <w:r w:rsidR="004A727A" w:rsidRPr="0087739A">
        <w:rPr>
          <w:color w:val="3D3B39"/>
        </w:rPr>
        <w:t xml:space="preserve"> ril</w:t>
      </w:r>
      <w:r w:rsidR="00F606CB" w:rsidRPr="0087739A">
        <w:rPr>
          <w:color w:val="3D3B39"/>
        </w:rPr>
        <w:t>ievo</w:t>
      </w:r>
      <w:r w:rsidR="006F5B58" w:rsidRPr="0087739A">
        <w:rPr>
          <w:color w:val="3D3B39"/>
        </w:rPr>
        <w:t xml:space="preserve"> </w:t>
      </w:r>
      <w:r w:rsidRPr="0087739A">
        <w:rPr>
          <w:color w:val="3D3B39"/>
        </w:rPr>
        <w:t xml:space="preserve">è la ratio a tutela della partecipazione concorrenziale </w:t>
      </w:r>
      <w:r w:rsidR="00F606CB" w:rsidRPr="0087739A">
        <w:rPr>
          <w:color w:val="3D3B39"/>
        </w:rPr>
        <w:t xml:space="preserve">ove </w:t>
      </w:r>
      <w:r w:rsidR="004D64EF" w:rsidRPr="0087739A">
        <w:rPr>
          <w:color w:val="3D3B39"/>
        </w:rPr>
        <w:t xml:space="preserve">amplia </w:t>
      </w:r>
      <w:r w:rsidRPr="0087739A">
        <w:rPr>
          <w:color w:val="3D3B39"/>
        </w:rPr>
        <w:t xml:space="preserve">i requisiti </w:t>
      </w:r>
      <w:r w:rsidR="00E27235" w:rsidRPr="0087739A">
        <w:rPr>
          <w:color w:val="3D3B39"/>
        </w:rPr>
        <w:t xml:space="preserve">per l’avvalimento, </w:t>
      </w:r>
      <w:r w:rsidRPr="0087739A">
        <w:rPr>
          <w:color w:val="3D3B39"/>
        </w:rPr>
        <w:t>differenzia</w:t>
      </w:r>
      <w:r w:rsidR="00E27235" w:rsidRPr="0087739A">
        <w:rPr>
          <w:color w:val="3D3B39"/>
        </w:rPr>
        <w:t>ndo la verifica</w:t>
      </w:r>
      <w:r w:rsidR="00F80388" w:rsidRPr="0087739A">
        <w:rPr>
          <w:color w:val="3D3B39"/>
        </w:rPr>
        <w:t xml:space="preserve"> e </w:t>
      </w:r>
      <w:r w:rsidR="00E27235" w:rsidRPr="0087739A">
        <w:rPr>
          <w:color w:val="3D3B39"/>
        </w:rPr>
        <w:t xml:space="preserve">così </w:t>
      </w:r>
      <w:r w:rsidR="00F80388" w:rsidRPr="0087739A">
        <w:rPr>
          <w:color w:val="3D3B39"/>
        </w:rPr>
        <w:t>fa</w:t>
      </w:r>
      <w:r w:rsidR="00DA7A58" w:rsidRPr="0087739A">
        <w:rPr>
          <w:color w:val="3D3B39"/>
        </w:rPr>
        <w:t>vorendo le imprese partecipanti</w:t>
      </w:r>
      <w:r w:rsidR="00781EFB" w:rsidRPr="0087739A">
        <w:rPr>
          <w:color w:val="3D3B39"/>
        </w:rPr>
        <w:t>,</w:t>
      </w:r>
      <w:r w:rsidR="006F5B58" w:rsidRPr="0087739A">
        <w:rPr>
          <w:color w:val="3D3B39"/>
        </w:rPr>
        <w:t xml:space="preserve"> </w:t>
      </w:r>
      <w:r w:rsidR="00DA7A58" w:rsidRPr="0087739A">
        <w:rPr>
          <w:color w:val="3D3B39"/>
        </w:rPr>
        <w:t xml:space="preserve">che </w:t>
      </w:r>
      <w:r w:rsidR="00F606CB" w:rsidRPr="0087739A">
        <w:rPr>
          <w:color w:val="3D3B39"/>
        </w:rPr>
        <w:t xml:space="preserve">possono avvalersi </w:t>
      </w:r>
      <w:r w:rsidR="004D64EF" w:rsidRPr="0087739A">
        <w:rPr>
          <w:color w:val="3D3B39"/>
        </w:rPr>
        <w:t>di altre imprese e</w:t>
      </w:r>
      <w:r w:rsidR="0037295B" w:rsidRPr="0087739A">
        <w:rPr>
          <w:color w:val="3D3B39"/>
        </w:rPr>
        <w:t xml:space="preserve"> </w:t>
      </w:r>
      <w:r w:rsidR="004D64EF" w:rsidRPr="0087739A">
        <w:rPr>
          <w:color w:val="3D3B39"/>
        </w:rPr>
        <w:t xml:space="preserve">non </w:t>
      </w:r>
      <w:r w:rsidRPr="0087739A">
        <w:rPr>
          <w:color w:val="3D3B39"/>
        </w:rPr>
        <w:t>essere escluse</w:t>
      </w:r>
      <w:r w:rsidR="004D64EF" w:rsidRPr="0087739A">
        <w:rPr>
          <w:color w:val="3D3B39"/>
        </w:rPr>
        <w:t xml:space="preserve"> per carenza dei</w:t>
      </w:r>
      <w:r w:rsidRPr="0087739A">
        <w:rPr>
          <w:color w:val="3D3B39"/>
        </w:rPr>
        <w:t xml:space="preserve"> requisiti previsti dalla normativa di settore o dal bando</w:t>
      </w:r>
      <w:r w:rsidR="00F80388" w:rsidRPr="0087739A">
        <w:rPr>
          <w:highlight w:val="yellow"/>
        </w:rPr>
        <w:t>.</w:t>
      </w:r>
      <w:r w:rsidR="0037295B" w:rsidRPr="0087739A">
        <w:t xml:space="preserve"> </w:t>
      </w:r>
      <w:r w:rsidR="00E27235" w:rsidRPr="0087739A">
        <w:rPr>
          <w:color w:val="3D3B39"/>
        </w:rPr>
        <w:t>Al riguardo, la Corte di Giustizia ha risposto negativamen</w:t>
      </w:r>
      <w:r w:rsidR="00B667EC" w:rsidRPr="0087739A">
        <w:rPr>
          <w:color w:val="3D3B39"/>
        </w:rPr>
        <w:t xml:space="preserve">te alla questione </w:t>
      </w:r>
      <w:r w:rsidR="00E27235" w:rsidRPr="0087739A">
        <w:rPr>
          <w:color w:val="3D3B39"/>
        </w:rPr>
        <w:t xml:space="preserve">sollevata dal Consiglio di Stato, se gli artt. 47, par. 2 e 48, par. 3 della dir. 2004/18, relativa al coordinamento delle </w:t>
      </w:r>
      <w:r w:rsidR="00E27235" w:rsidRPr="0087739A">
        <w:rPr>
          <w:rStyle w:val="Enfasigrassetto"/>
          <w:b w:val="0"/>
          <w:color w:val="3D3B39"/>
        </w:rPr>
        <w:t>procedure di aggiudicazione degli appalti pubblici di lavori, di fornitur</w:t>
      </w:r>
      <w:r w:rsidR="0014574A" w:rsidRPr="0087739A">
        <w:rPr>
          <w:rStyle w:val="Enfasigrassetto"/>
          <w:b w:val="0"/>
          <w:color w:val="3D3B39"/>
        </w:rPr>
        <w:t>e e di</w:t>
      </w:r>
      <w:r w:rsidR="006F5B58" w:rsidRPr="0087739A">
        <w:rPr>
          <w:rStyle w:val="Enfasigrassetto"/>
          <w:b w:val="0"/>
          <w:color w:val="3D3B39"/>
        </w:rPr>
        <w:t xml:space="preserve"> servizi alla</w:t>
      </w:r>
      <w:r w:rsidR="00E27235" w:rsidRPr="0087739A">
        <w:rPr>
          <w:color w:val="3D3B39"/>
        </w:rPr>
        <w:t xml:space="preserve"> luce</w:t>
      </w:r>
      <w:r w:rsidR="006F5B58" w:rsidRPr="0087739A">
        <w:rPr>
          <w:color w:val="3D3B39"/>
        </w:rPr>
        <w:t xml:space="preserve"> </w:t>
      </w:r>
      <w:r w:rsidR="00E27235" w:rsidRPr="0087739A">
        <w:rPr>
          <w:color w:val="3D3B39"/>
        </w:rPr>
        <w:t>dell’art. 63 della dir. 2014/24</w:t>
      </w:r>
      <w:r w:rsidR="00941976" w:rsidRPr="0087739A">
        <w:rPr>
          <w:rStyle w:val="Rimandonotaapidipagina"/>
          <w:bCs/>
          <w:color w:val="3D3B39"/>
        </w:rPr>
        <w:footnoteReference w:id="22"/>
      </w:r>
      <w:r w:rsidR="00E27235" w:rsidRPr="0087739A">
        <w:rPr>
          <w:rStyle w:val="Enfasigrassetto"/>
          <w:b w:val="0"/>
          <w:color w:val="3D3B39"/>
        </w:rPr>
        <w:t>. Secondo la Corte di Giustizia,</w:t>
      </w:r>
      <w:r w:rsidR="000C032D" w:rsidRPr="0087739A">
        <w:rPr>
          <w:rStyle w:val="Enfasigrassetto"/>
          <w:b w:val="0"/>
          <w:color w:val="3D3B39"/>
        </w:rPr>
        <w:t>gli</w:t>
      </w:r>
      <w:r w:rsidR="006F5B58" w:rsidRPr="0087739A">
        <w:rPr>
          <w:rStyle w:val="Enfasigrassetto"/>
          <w:b w:val="0"/>
          <w:color w:val="3D3B39"/>
        </w:rPr>
        <w:t xml:space="preserve"> </w:t>
      </w:r>
      <w:r w:rsidR="000C032D" w:rsidRPr="0087739A">
        <w:rPr>
          <w:color w:val="3D3B39"/>
        </w:rPr>
        <w:t>art. 47, par. 2 e</w:t>
      </w:r>
      <w:r w:rsidR="00695FAF" w:rsidRPr="0087739A">
        <w:rPr>
          <w:color w:val="3D3B39"/>
        </w:rPr>
        <w:t xml:space="preserve"> 48, par. 3, D</w:t>
      </w:r>
      <w:r w:rsidR="00B01037" w:rsidRPr="0087739A">
        <w:rPr>
          <w:color w:val="3D3B39"/>
        </w:rPr>
        <w:t xml:space="preserve">ir. 2004/18/CE, </w:t>
      </w:r>
      <w:r w:rsidR="00E27235" w:rsidRPr="0087739A">
        <w:rPr>
          <w:color w:val="3D3B39"/>
        </w:rPr>
        <w:t xml:space="preserve">devono essere interpretati nel senso che essi </w:t>
      </w:r>
      <w:r w:rsidR="00E27235" w:rsidRPr="0087739A">
        <w:rPr>
          <w:rStyle w:val="Enfasigrassetto"/>
          <w:b w:val="0"/>
          <w:color w:val="3D3B39"/>
        </w:rPr>
        <w:t>non ostano a una normativa nazionale</w:t>
      </w:r>
      <w:r w:rsidR="00E27235" w:rsidRPr="0087739A">
        <w:rPr>
          <w:color w:val="3D3B39"/>
        </w:rPr>
        <w:t xml:space="preserve"> che esclude la possibilità per l’operatore economico, che partecipa a una gara d’appalto, di sostituire un’impresa ausiliaria che ha perduto le qualificazioni richieste successivamente al deposito della sua offerta, e che </w:t>
      </w:r>
      <w:r w:rsidR="00E27235" w:rsidRPr="0087739A">
        <w:rPr>
          <w:rStyle w:val="Enfasigrassetto"/>
          <w:b w:val="0"/>
          <w:color w:val="3D3B39"/>
        </w:rPr>
        <w:t>determina</w:t>
      </w:r>
      <w:r w:rsidR="0014574A" w:rsidRPr="0087739A">
        <w:rPr>
          <w:rStyle w:val="Enfasigrassetto"/>
          <w:b w:val="0"/>
          <w:color w:val="3D3B39"/>
        </w:rPr>
        <w:t xml:space="preserve"> </w:t>
      </w:r>
      <w:r w:rsidR="00E27235" w:rsidRPr="0087739A">
        <w:rPr>
          <w:rStyle w:val="Enfasigrassetto"/>
          <w:b w:val="0"/>
          <w:color w:val="3D3B39"/>
        </w:rPr>
        <w:t>l’esclusione automatica del suddetto operator</w:t>
      </w:r>
      <w:r w:rsidR="00E27235" w:rsidRPr="0087739A">
        <w:rPr>
          <w:rStyle w:val="Enfasigrassetto"/>
          <w:color w:val="3D3B39"/>
        </w:rPr>
        <w:t>e</w:t>
      </w:r>
      <w:r w:rsidR="00941976" w:rsidRPr="0087739A">
        <w:rPr>
          <w:color w:val="3D3B39"/>
        </w:rPr>
        <w:t>.</w:t>
      </w:r>
      <w:r w:rsidR="0014574A" w:rsidRPr="0087739A">
        <w:rPr>
          <w:color w:val="3D3B39"/>
        </w:rPr>
        <w:t xml:space="preserve"> </w:t>
      </w:r>
      <w:r w:rsidR="00E27235" w:rsidRPr="0087739A">
        <w:rPr>
          <w:color w:val="3D3B39"/>
        </w:rPr>
        <w:t>Sul punto, i giudici europei hanno</w:t>
      </w:r>
      <w:r w:rsidR="0014574A" w:rsidRPr="0087739A">
        <w:rPr>
          <w:color w:val="3D3B39"/>
        </w:rPr>
        <w:t xml:space="preserve"> </w:t>
      </w:r>
      <w:r w:rsidR="00E27235" w:rsidRPr="0087739A">
        <w:rPr>
          <w:color w:val="3D3B39"/>
        </w:rPr>
        <w:t xml:space="preserve">precisato che l’art. 48, par. 3 della </w:t>
      </w:r>
      <w:r w:rsidR="00695FAF" w:rsidRPr="0087739A">
        <w:rPr>
          <w:color w:val="3D3B39"/>
        </w:rPr>
        <w:t>Di</w:t>
      </w:r>
      <w:r w:rsidR="00E27235" w:rsidRPr="0087739A">
        <w:rPr>
          <w:color w:val="3D3B39"/>
        </w:rPr>
        <w:t>r</w:t>
      </w:r>
      <w:r w:rsidR="00695FAF" w:rsidRPr="0087739A">
        <w:rPr>
          <w:color w:val="3D3B39"/>
        </w:rPr>
        <w:t>.</w:t>
      </w:r>
      <w:r w:rsidR="00E27235" w:rsidRPr="0087739A">
        <w:rPr>
          <w:color w:val="3D3B39"/>
        </w:rPr>
        <w:t xml:space="preserve"> 2004/18 non può essere interpretato con</w:t>
      </w:r>
      <w:r w:rsidR="000C032D" w:rsidRPr="0087739A">
        <w:rPr>
          <w:color w:val="3D3B39"/>
        </w:rPr>
        <w:t xml:space="preserve">siderando </w:t>
      </w:r>
      <w:r w:rsidR="00E27235" w:rsidRPr="0087739A">
        <w:rPr>
          <w:color w:val="3D3B39"/>
        </w:rPr>
        <w:t xml:space="preserve">quanto disposto dall’art. 63, par. 1, della successiva </w:t>
      </w:r>
      <w:r w:rsidR="00695FAF" w:rsidRPr="0087739A">
        <w:rPr>
          <w:color w:val="3D3B39"/>
        </w:rPr>
        <w:t xml:space="preserve">Dir. </w:t>
      </w:r>
      <w:r w:rsidR="00E27235" w:rsidRPr="0087739A">
        <w:rPr>
          <w:color w:val="3D3B39"/>
        </w:rPr>
        <w:t xml:space="preserve"> 2014/24 </w:t>
      </w:r>
      <w:r w:rsidR="00B450CB" w:rsidRPr="0087739A">
        <w:rPr>
          <w:color w:val="3D3B39"/>
        </w:rPr>
        <w:t xml:space="preserve">che </w:t>
      </w:r>
      <w:r w:rsidR="00E27235" w:rsidRPr="0087739A">
        <w:rPr>
          <w:color w:val="3D3B39"/>
        </w:rPr>
        <w:t>n</w:t>
      </w:r>
      <w:r w:rsidR="00E27235" w:rsidRPr="0087739A">
        <w:rPr>
          <w:rStyle w:val="Enfasigrassetto"/>
          <w:b w:val="0"/>
          <w:color w:val="3D3B39"/>
        </w:rPr>
        <w:t>on si</w:t>
      </w:r>
      <w:r w:rsidR="0037295B" w:rsidRPr="0087739A">
        <w:rPr>
          <w:rStyle w:val="Enfasigrassetto"/>
          <w:b w:val="0"/>
          <w:color w:val="3D3B39"/>
        </w:rPr>
        <w:t xml:space="preserve"> </w:t>
      </w:r>
      <w:r w:rsidR="00E27235" w:rsidRPr="0087739A">
        <w:rPr>
          <w:rStyle w:val="Enfasigrassetto"/>
          <w:b w:val="0"/>
          <w:color w:val="3D3B39"/>
        </w:rPr>
        <w:t xml:space="preserve">pone in continuità </w:t>
      </w:r>
      <w:r w:rsidR="003E6EB8" w:rsidRPr="0087739A">
        <w:rPr>
          <w:rStyle w:val="Enfasigrassetto"/>
          <w:b w:val="0"/>
          <w:color w:val="3D3B39"/>
        </w:rPr>
        <w:t xml:space="preserve">in quanto </w:t>
      </w:r>
      <w:r w:rsidR="00E27235" w:rsidRPr="0087739A">
        <w:rPr>
          <w:rStyle w:val="Enfasigrassetto"/>
          <w:b w:val="0"/>
          <w:color w:val="3D3B39"/>
        </w:rPr>
        <w:t>apporta modifiche sostanziali alla disciplina di riferimento</w:t>
      </w:r>
      <w:r w:rsidR="00E27235" w:rsidRPr="0087739A">
        <w:rPr>
          <w:color w:val="3D3B39"/>
        </w:rPr>
        <w:t xml:space="preserve">. </w:t>
      </w:r>
      <w:r w:rsidR="000C032D" w:rsidRPr="0087739A">
        <w:rPr>
          <w:color w:val="3D3B39"/>
        </w:rPr>
        <w:t xml:space="preserve">Per un verso </w:t>
      </w:r>
      <w:r w:rsidR="00E27235" w:rsidRPr="0087739A">
        <w:rPr>
          <w:color w:val="3D3B39"/>
        </w:rPr>
        <w:t xml:space="preserve"> la prima disposizione consente agli operatori economici di far valere, ai fini della partecipazione ad una procedura di gara, le capacità di altri organismi </w:t>
      </w:r>
      <w:r w:rsidR="00E27235" w:rsidRPr="0087739A">
        <w:rPr>
          <w:rStyle w:val="Enfasigrassetto"/>
          <w:b w:val="0"/>
          <w:color w:val="3D3B39"/>
        </w:rPr>
        <w:t xml:space="preserve">senza definire </w:t>
      </w:r>
      <w:r w:rsidR="0037295B" w:rsidRPr="0087739A">
        <w:rPr>
          <w:rStyle w:val="Enfasigrassetto"/>
          <w:b w:val="0"/>
          <w:color w:val="3D3B39"/>
        </w:rPr>
        <w:t xml:space="preserve"> le modalità </w:t>
      </w:r>
      <w:r w:rsidR="00E27235" w:rsidRPr="0087739A">
        <w:rPr>
          <w:rStyle w:val="Enfasigrassetto"/>
          <w:b w:val="0"/>
          <w:color w:val="3D3B39"/>
        </w:rPr>
        <w:t>dell’affidamento fra i soggetti coinvolti</w:t>
      </w:r>
      <w:r w:rsidR="00E27235" w:rsidRPr="0087739A">
        <w:rPr>
          <w:b/>
          <w:color w:val="3D3B39"/>
        </w:rPr>
        <w:t>,</w:t>
      </w:r>
      <w:r w:rsidR="00E27235" w:rsidRPr="0087739A">
        <w:rPr>
          <w:color w:val="3D3B39"/>
        </w:rPr>
        <w:t xml:space="preserve"> la seconda </w:t>
      </w:r>
      <w:r w:rsidR="000C032D" w:rsidRPr="0087739A">
        <w:rPr>
          <w:color w:val="3D3B39"/>
        </w:rPr>
        <w:t xml:space="preserve">norma specifica, </w:t>
      </w:r>
      <w:r w:rsidR="00E27235" w:rsidRPr="0087739A">
        <w:rPr>
          <w:color w:val="3D3B39"/>
        </w:rPr>
        <w:t>che</w:t>
      </w:r>
      <w:r w:rsidR="0037295B" w:rsidRPr="0087739A">
        <w:rPr>
          <w:color w:val="3D3B39"/>
        </w:rPr>
        <w:t xml:space="preserve"> </w:t>
      </w:r>
      <w:r w:rsidR="00E27235" w:rsidRPr="0087739A">
        <w:rPr>
          <w:rStyle w:val="Enfasigrassetto"/>
          <w:b w:val="0"/>
          <w:color w:val="3D3B39"/>
        </w:rPr>
        <w:t>gli operatori economici possono fare affidamento sulle capacità di altri soggetti solo nel caso in cui</w:t>
      </w:r>
      <w:r w:rsidR="0037295B" w:rsidRPr="0087739A">
        <w:rPr>
          <w:rStyle w:val="Enfasigrassetto"/>
          <w:b w:val="0"/>
          <w:color w:val="3D3B39"/>
        </w:rPr>
        <w:t xml:space="preserve"> </w:t>
      </w:r>
      <w:r w:rsidR="00E27235" w:rsidRPr="0087739A">
        <w:rPr>
          <w:rStyle w:val="Enfasigrassetto"/>
          <w:b w:val="0"/>
          <w:color w:val="3D3B39"/>
        </w:rPr>
        <w:t>questi ultimi eseguano i lavori o i servizi per cui tali capacità sono richieste</w:t>
      </w:r>
      <w:r w:rsidR="00E27235" w:rsidRPr="0087739A">
        <w:rPr>
          <w:color w:val="3D3B39"/>
        </w:rPr>
        <w:t xml:space="preserve"> e, dall’altro, che l’amministrazione aggiudicatrice impone alle imprese la sostituzione dei soggetti che non soddisfino un criterio di selezione o per i quali sussistano motivi di esclusione.</w:t>
      </w:r>
      <w:r w:rsidR="0037295B" w:rsidRPr="0087739A">
        <w:rPr>
          <w:color w:val="3D3B39"/>
        </w:rPr>
        <w:t xml:space="preserve"> </w:t>
      </w:r>
      <w:r w:rsidR="00E27235" w:rsidRPr="0087739A">
        <w:rPr>
          <w:color w:val="3D3B39"/>
        </w:rPr>
        <w:t xml:space="preserve">Ciò premesso, </w:t>
      </w:r>
      <w:r w:rsidR="004D64EF" w:rsidRPr="0087739A">
        <w:rPr>
          <w:color w:val="3D3B39"/>
        </w:rPr>
        <w:t xml:space="preserve">secondo </w:t>
      </w:r>
      <w:r w:rsidR="00E27235" w:rsidRPr="0087739A">
        <w:rPr>
          <w:color w:val="3D3B39"/>
        </w:rPr>
        <w:t xml:space="preserve">la Corte di giustizia i </w:t>
      </w:r>
      <w:r w:rsidR="00E27235" w:rsidRPr="0087739A">
        <w:rPr>
          <w:rStyle w:val="Enfasigrassetto"/>
          <w:b w:val="0"/>
          <w:color w:val="3D3B39"/>
        </w:rPr>
        <w:t>principi di parità di trattamento e di non discriminazione</w:t>
      </w:r>
      <w:r w:rsidR="00E27235" w:rsidRPr="0087739A">
        <w:rPr>
          <w:color w:val="3D3B39"/>
        </w:rPr>
        <w:t xml:space="preserve">, </w:t>
      </w:r>
      <w:r w:rsidR="000C032D" w:rsidRPr="0087739A">
        <w:rPr>
          <w:color w:val="3D3B39"/>
        </w:rPr>
        <w:t xml:space="preserve">e </w:t>
      </w:r>
      <w:r w:rsidR="00E27235" w:rsidRPr="0087739A">
        <w:rPr>
          <w:color w:val="3D3B39"/>
        </w:rPr>
        <w:t xml:space="preserve">l’obbligo di trasparenza, non consentendo trattative fra le amministrazioni aggiudicatrici e gli operatori economici, </w:t>
      </w:r>
      <w:r w:rsidR="00E27235" w:rsidRPr="0087739A">
        <w:rPr>
          <w:rStyle w:val="Enfasigrassetto"/>
          <w:b w:val="0"/>
          <w:color w:val="3D3B39"/>
        </w:rPr>
        <w:t>escludono la possibilità d</w:t>
      </w:r>
      <w:r w:rsidR="00B01037" w:rsidRPr="0087739A">
        <w:rPr>
          <w:rStyle w:val="Enfasigrassetto"/>
          <w:b w:val="0"/>
          <w:color w:val="3D3B39"/>
        </w:rPr>
        <w:t>i modificare le offerte dopo il</w:t>
      </w:r>
      <w:r w:rsidR="00E27235" w:rsidRPr="0087739A">
        <w:rPr>
          <w:rStyle w:val="Enfasigrassetto"/>
          <w:b w:val="0"/>
          <w:color w:val="3D3B39"/>
        </w:rPr>
        <w:t xml:space="preserve"> deposito, ad eccezione delle semplici chiarimenti o della correzione di errori materiali manifesti</w:t>
      </w:r>
      <w:r w:rsidR="00E27235" w:rsidRPr="0087739A">
        <w:rPr>
          <w:b/>
          <w:color w:val="3D3B39"/>
        </w:rPr>
        <w:t>.</w:t>
      </w:r>
      <w:r w:rsidR="00E27235" w:rsidRPr="0087739A">
        <w:rPr>
          <w:color w:val="3D3B39"/>
        </w:rPr>
        <w:t xml:space="preserve"> Da un punto di vista soggettivo, ciò implica che l’amministrazione aggiudicatrice non può autorizzare una modifica della composizione soggettiva del raggruppamento attraverso la sostituzione di un’impresa terza</w:t>
      </w:r>
      <w:r w:rsidR="00632B7C" w:rsidRPr="0087739A">
        <w:rPr>
          <w:color w:val="3D3B39"/>
        </w:rPr>
        <w:t xml:space="preserve"> che n</w:t>
      </w:r>
      <w:r w:rsidR="000C032D" w:rsidRPr="0087739A">
        <w:rPr>
          <w:color w:val="3D3B39"/>
        </w:rPr>
        <w:t>e fa parte e</w:t>
      </w:r>
      <w:r w:rsidR="00E27235" w:rsidRPr="0087739A">
        <w:rPr>
          <w:color w:val="3D3B39"/>
        </w:rPr>
        <w:t xml:space="preserve"> ha perduto una qualificazione richiesta a pena di esclusi</w:t>
      </w:r>
      <w:r w:rsidR="00632B7C" w:rsidRPr="0087739A">
        <w:rPr>
          <w:color w:val="3D3B39"/>
        </w:rPr>
        <w:t xml:space="preserve">one in quanto </w:t>
      </w:r>
      <w:r w:rsidR="00E27235" w:rsidRPr="0087739A">
        <w:rPr>
          <w:color w:val="3D3B39"/>
        </w:rPr>
        <w:t>modific</w:t>
      </w:r>
      <w:r w:rsidR="00632B7C" w:rsidRPr="0087739A">
        <w:rPr>
          <w:color w:val="3D3B39"/>
        </w:rPr>
        <w:t>herebbe non solo l’</w:t>
      </w:r>
      <w:r w:rsidR="00E27235" w:rsidRPr="0087739A">
        <w:rPr>
          <w:color w:val="3D3B39"/>
        </w:rPr>
        <w:t>ide</w:t>
      </w:r>
      <w:r w:rsidR="000C032D" w:rsidRPr="0087739A">
        <w:rPr>
          <w:color w:val="3D3B39"/>
        </w:rPr>
        <w:t xml:space="preserve">ntità </w:t>
      </w:r>
      <w:r w:rsidR="00B450CB" w:rsidRPr="0087739A">
        <w:rPr>
          <w:color w:val="3D3B39"/>
        </w:rPr>
        <w:t>del raggruppamento</w:t>
      </w:r>
      <w:r w:rsidR="00632B7C" w:rsidRPr="0087739A">
        <w:rPr>
          <w:color w:val="3D3B39"/>
        </w:rPr>
        <w:t>, ma anche l’offerta. Ciò</w:t>
      </w:r>
      <w:r w:rsidR="00E27235" w:rsidRPr="0087739A">
        <w:rPr>
          <w:color w:val="3D3B39"/>
        </w:rPr>
        <w:t xml:space="preserve"> </w:t>
      </w:r>
      <w:r w:rsidR="00E27235" w:rsidRPr="0087739A">
        <w:rPr>
          <w:rStyle w:val="Enfasigrassetto"/>
          <w:b w:val="0"/>
          <w:color w:val="3D3B39"/>
        </w:rPr>
        <w:t>obbligherebbe l’amministrazione aggiudicatrice a procedere a nuovi controlli procurando un vantaggio competitivo al raggruppamento interessato</w:t>
      </w:r>
      <w:r w:rsidR="00E27235" w:rsidRPr="0087739A">
        <w:rPr>
          <w:color w:val="3D3B39"/>
        </w:rPr>
        <w:t>, che potrebbe ottimizzare l</w:t>
      </w:r>
      <w:r w:rsidR="00F606CB" w:rsidRPr="0087739A">
        <w:rPr>
          <w:color w:val="3D3B39"/>
        </w:rPr>
        <w:t xml:space="preserve">’offerta rispetto a quella </w:t>
      </w:r>
      <w:r w:rsidR="00E27235" w:rsidRPr="0087739A">
        <w:rPr>
          <w:color w:val="3D3B39"/>
        </w:rPr>
        <w:t>dei concorrenti nella procedura di aggiudicazion</w:t>
      </w:r>
      <w:r w:rsidR="00B450CB" w:rsidRPr="0087739A">
        <w:rPr>
          <w:color w:val="3D3B39"/>
        </w:rPr>
        <w:t>e dell’appalto. T</w:t>
      </w:r>
      <w:r w:rsidR="00F606CB" w:rsidRPr="0087739A">
        <w:rPr>
          <w:color w:val="3D3B39"/>
        </w:rPr>
        <w:t>ale situazione distorce la concorrenza tra imprese e viola</w:t>
      </w:r>
      <w:r w:rsidR="00B86319" w:rsidRPr="0087739A">
        <w:rPr>
          <w:rStyle w:val="Enfasigrassetto"/>
          <w:b w:val="0"/>
          <w:color w:val="3D3B39"/>
        </w:rPr>
        <w:t xml:space="preserve"> il</w:t>
      </w:r>
      <w:r w:rsidR="00E27235" w:rsidRPr="0087739A">
        <w:rPr>
          <w:rStyle w:val="Enfasigrassetto"/>
          <w:b w:val="0"/>
          <w:color w:val="3D3B39"/>
        </w:rPr>
        <w:t xml:space="preserve"> principio di parità di trattamento</w:t>
      </w:r>
      <w:r w:rsidR="00E27235" w:rsidRPr="0087739A">
        <w:rPr>
          <w:color w:val="3D3B39"/>
        </w:rPr>
        <w:t>, che impone ai concorrenti di disporre d</w:t>
      </w:r>
      <w:r w:rsidR="00F606CB" w:rsidRPr="0087739A">
        <w:rPr>
          <w:color w:val="3D3B39"/>
        </w:rPr>
        <w:t>i pari mezzi</w:t>
      </w:r>
      <w:r w:rsidR="00E27235" w:rsidRPr="0087739A">
        <w:rPr>
          <w:color w:val="3D3B39"/>
        </w:rPr>
        <w:t xml:space="preserve"> nel formulare l’offerta</w:t>
      </w:r>
      <w:r w:rsidR="00F606CB" w:rsidRPr="0087739A">
        <w:rPr>
          <w:color w:val="3D3B39"/>
        </w:rPr>
        <w:t xml:space="preserve">, garantendo </w:t>
      </w:r>
      <w:r w:rsidR="00E27235" w:rsidRPr="0087739A">
        <w:rPr>
          <w:color w:val="3D3B39"/>
        </w:rPr>
        <w:t>che le offerte siano soggette al</w:t>
      </w:r>
      <w:r w:rsidR="00F606CB" w:rsidRPr="0087739A">
        <w:rPr>
          <w:color w:val="3D3B39"/>
        </w:rPr>
        <w:t>le medesime condizioni per i concorrenti</w:t>
      </w:r>
      <w:r w:rsidR="00E27235" w:rsidRPr="0087739A">
        <w:rPr>
          <w:color w:val="3D3B39"/>
        </w:rPr>
        <w:t>.</w:t>
      </w:r>
    </w:p>
    <w:p w:rsidR="00FA085A" w:rsidRPr="0087739A" w:rsidRDefault="00FA085A" w:rsidP="00336653">
      <w:pPr>
        <w:jc w:val="both"/>
        <w:rPr>
          <w:rFonts w:ascii="Times New Roman" w:hAnsi="Times New Roman" w:cs="Times New Roman"/>
          <w:b/>
          <w:smallCaps/>
          <w:sz w:val="24"/>
          <w:szCs w:val="24"/>
        </w:rPr>
      </w:pPr>
    </w:p>
    <w:p w:rsidR="00AA7C28" w:rsidRPr="0087739A" w:rsidRDefault="005C1C45" w:rsidP="00336653">
      <w:pPr>
        <w:spacing w:line="240" w:lineRule="auto"/>
        <w:jc w:val="both"/>
        <w:rPr>
          <w:rFonts w:ascii="Times New Roman" w:hAnsi="Times New Roman" w:cs="Times New Roman"/>
          <w:b/>
          <w:smallCaps/>
          <w:sz w:val="24"/>
          <w:szCs w:val="24"/>
        </w:rPr>
      </w:pPr>
      <w:r w:rsidRPr="0087739A">
        <w:rPr>
          <w:rFonts w:ascii="Times New Roman" w:hAnsi="Times New Roman" w:cs="Times New Roman"/>
          <w:b/>
          <w:smallCaps/>
          <w:sz w:val="24"/>
          <w:szCs w:val="24"/>
        </w:rPr>
        <w:t xml:space="preserve">Il </w:t>
      </w:r>
      <w:r w:rsidR="00725909" w:rsidRPr="0087739A">
        <w:rPr>
          <w:rFonts w:ascii="Times New Roman" w:hAnsi="Times New Roman" w:cs="Times New Roman"/>
          <w:b/>
          <w:smallCaps/>
          <w:sz w:val="24"/>
          <w:szCs w:val="24"/>
        </w:rPr>
        <w:t xml:space="preserve">contratto </w:t>
      </w:r>
      <w:r w:rsidR="003323A8" w:rsidRPr="0087739A">
        <w:rPr>
          <w:rFonts w:ascii="Times New Roman" w:hAnsi="Times New Roman" w:cs="Times New Roman"/>
          <w:b/>
          <w:smallCaps/>
          <w:sz w:val="24"/>
          <w:szCs w:val="24"/>
        </w:rPr>
        <w:t>di avvalimento</w:t>
      </w:r>
      <w:r w:rsidR="00D95D8B" w:rsidRPr="0087739A">
        <w:rPr>
          <w:rFonts w:ascii="Times New Roman" w:hAnsi="Times New Roman" w:cs="Times New Roman"/>
          <w:b/>
          <w:smallCaps/>
          <w:sz w:val="24"/>
          <w:szCs w:val="24"/>
        </w:rPr>
        <w:t xml:space="preserve"> nell’ambito dell</w:t>
      </w:r>
      <w:r w:rsidR="00D21ABE" w:rsidRPr="0087739A">
        <w:rPr>
          <w:rFonts w:ascii="Times New Roman" w:hAnsi="Times New Roman" w:cs="Times New Roman"/>
          <w:b/>
          <w:smallCaps/>
          <w:sz w:val="24"/>
          <w:szCs w:val="24"/>
        </w:rPr>
        <w:t>a meritevolezza degli interessi: ammissibilità del soccorso istruttorio</w:t>
      </w:r>
    </w:p>
    <w:p w:rsidR="00AA7C28" w:rsidRPr="0087739A" w:rsidRDefault="004454EA" w:rsidP="00336653">
      <w:pPr>
        <w:spacing w:line="240" w:lineRule="auto"/>
        <w:jc w:val="both"/>
        <w:rPr>
          <w:rFonts w:ascii="Times New Roman" w:hAnsi="Times New Roman" w:cs="Times New Roman"/>
          <w:b/>
          <w:smallCaps/>
          <w:sz w:val="24"/>
          <w:szCs w:val="24"/>
        </w:rPr>
      </w:pPr>
      <w:r w:rsidRPr="0087739A">
        <w:rPr>
          <w:rFonts w:ascii="Times New Roman" w:hAnsi="Times New Roman" w:cs="Times New Roman"/>
          <w:sz w:val="24"/>
          <w:szCs w:val="24"/>
        </w:rPr>
        <w:t>Nelle dichiarazioni di avvalimento è esp</w:t>
      </w:r>
      <w:r w:rsidR="0058441F" w:rsidRPr="0087739A">
        <w:rPr>
          <w:rFonts w:ascii="Times New Roman" w:hAnsi="Times New Roman" w:cs="Times New Roman"/>
          <w:sz w:val="24"/>
          <w:szCs w:val="24"/>
        </w:rPr>
        <w:t xml:space="preserve">resso </w:t>
      </w:r>
      <w:r w:rsidRPr="0087739A">
        <w:rPr>
          <w:rFonts w:ascii="Times New Roman" w:hAnsi="Times New Roman" w:cs="Times New Roman"/>
          <w:sz w:val="24"/>
          <w:szCs w:val="24"/>
        </w:rPr>
        <w:t xml:space="preserve">l’impegno di ciascuna società ausiliaria </w:t>
      </w:r>
      <w:r w:rsidR="0058441F" w:rsidRPr="0087739A">
        <w:rPr>
          <w:rFonts w:ascii="Times New Roman" w:hAnsi="Times New Roman" w:cs="Times New Roman"/>
          <w:sz w:val="24"/>
          <w:szCs w:val="24"/>
        </w:rPr>
        <w:t xml:space="preserve">nei confronti </w:t>
      </w:r>
      <w:r w:rsidRPr="0087739A">
        <w:rPr>
          <w:rFonts w:ascii="Times New Roman" w:hAnsi="Times New Roman" w:cs="Times New Roman"/>
          <w:sz w:val="24"/>
          <w:szCs w:val="24"/>
        </w:rPr>
        <w:t xml:space="preserve">della stazione appaltante </w:t>
      </w:r>
      <w:r w:rsidR="0058441F" w:rsidRPr="0087739A">
        <w:rPr>
          <w:rFonts w:ascii="Times New Roman" w:hAnsi="Times New Roman" w:cs="Times New Roman"/>
          <w:sz w:val="24"/>
          <w:szCs w:val="24"/>
        </w:rPr>
        <w:t>di</w:t>
      </w:r>
      <w:r w:rsidRPr="0087739A">
        <w:rPr>
          <w:rFonts w:ascii="Times New Roman" w:hAnsi="Times New Roman" w:cs="Times New Roman"/>
          <w:sz w:val="24"/>
          <w:szCs w:val="24"/>
        </w:rPr>
        <w:t xml:space="preserve"> fornire specifici requisiti, rendendosi responsab</w:t>
      </w:r>
      <w:r w:rsidR="0058441F" w:rsidRPr="0087739A">
        <w:rPr>
          <w:rFonts w:ascii="Times New Roman" w:hAnsi="Times New Roman" w:cs="Times New Roman"/>
          <w:sz w:val="24"/>
          <w:szCs w:val="24"/>
        </w:rPr>
        <w:t>ile in solido nei confronti dell’amministrazione contraente</w:t>
      </w:r>
      <w:r w:rsidRPr="0087739A">
        <w:rPr>
          <w:rFonts w:ascii="Times New Roman" w:hAnsi="Times New Roman" w:cs="Times New Roman"/>
          <w:sz w:val="24"/>
          <w:szCs w:val="24"/>
        </w:rPr>
        <w:t xml:space="preserve"> r</w:t>
      </w:r>
      <w:r w:rsidR="0058441F" w:rsidRPr="0087739A">
        <w:rPr>
          <w:rFonts w:ascii="Times New Roman" w:hAnsi="Times New Roman" w:cs="Times New Roman"/>
          <w:sz w:val="24"/>
          <w:szCs w:val="24"/>
        </w:rPr>
        <w:t xml:space="preserve">ispetto </w:t>
      </w:r>
      <w:r w:rsidRPr="0087739A">
        <w:rPr>
          <w:rFonts w:ascii="Times New Roman" w:hAnsi="Times New Roman" w:cs="Times New Roman"/>
          <w:sz w:val="24"/>
          <w:szCs w:val="24"/>
        </w:rPr>
        <w:t>alle p</w:t>
      </w:r>
      <w:r w:rsidR="0058441F" w:rsidRPr="0087739A">
        <w:rPr>
          <w:rFonts w:ascii="Times New Roman" w:hAnsi="Times New Roman" w:cs="Times New Roman"/>
          <w:sz w:val="24"/>
          <w:szCs w:val="24"/>
        </w:rPr>
        <w:t>restazioni oggetto dell’appalto</w:t>
      </w:r>
      <w:r w:rsidRPr="0087739A">
        <w:rPr>
          <w:rFonts w:ascii="Times New Roman" w:hAnsi="Times New Roman" w:cs="Times New Roman"/>
          <w:sz w:val="24"/>
          <w:szCs w:val="24"/>
        </w:rPr>
        <w:t xml:space="preserve">. </w:t>
      </w:r>
      <w:r w:rsidR="0037295B" w:rsidRPr="0087739A">
        <w:rPr>
          <w:rFonts w:ascii="Times New Roman" w:hAnsi="Times New Roman" w:cs="Times New Roman"/>
          <w:sz w:val="24"/>
          <w:szCs w:val="24"/>
        </w:rPr>
        <w:t xml:space="preserve">Al riguardo, </w:t>
      </w:r>
      <w:r w:rsidR="00927EB4" w:rsidRPr="0087739A">
        <w:rPr>
          <w:rFonts w:ascii="Times New Roman" w:hAnsi="Times New Roman" w:cs="Times New Roman"/>
          <w:sz w:val="24"/>
          <w:szCs w:val="24"/>
        </w:rPr>
        <w:t>l</w:t>
      </w:r>
      <w:r w:rsidR="00927EB4" w:rsidRPr="0087739A">
        <w:rPr>
          <w:rFonts w:ascii="Times New Roman" w:hAnsi="Times New Roman" w:cs="Times New Roman"/>
          <w:color w:val="333333"/>
          <w:sz w:val="24"/>
          <w:szCs w:val="24"/>
        </w:rPr>
        <w:t xml:space="preserve">’art. 89 </w:t>
      </w:r>
      <w:r w:rsidR="00695FAF" w:rsidRPr="0087739A">
        <w:rPr>
          <w:rFonts w:ascii="Times New Roman" w:hAnsi="Times New Roman" w:cs="Times New Roman"/>
          <w:color w:val="333333"/>
          <w:sz w:val="24"/>
          <w:szCs w:val="24"/>
        </w:rPr>
        <w:t>D.L</w:t>
      </w:r>
      <w:r w:rsidR="00927EB4" w:rsidRPr="0087739A">
        <w:rPr>
          <w:rFonts w:ascii="Times New Roman" w:hAnsi="Times New Roman" w:cs="Times New Roman"/>
          <w:color w:val="333333"/>
          <w:sz w:val="24"/>
          <w:szCs w:val="24"/>
        </w:rPr>
        <w:t>gs. n. 50/2016 prevede l’obbligo di allegare il relativo contratto, con le ec</w:t>
      </w:r>
      <w:r w:rsidR="003A36A6" w:rsidRPr="0087739A">
        <w:rPr>
          <w:rFonts w:ascii="Times New Roman" w:hAnsi="Times New Roman" w:cs="Times New Roman"/>
          <w:color w:val="333333"/>
          <w:sz w:val="24"/>
          <w:szCs w:val="24"/>
        </w:rPr>
        <w:t>c</w:t>
      </w:r>
      <w:r w:rsidR="003C6AFA" w:rsidRPr="0087739A">
        <w:rPr>
          <w:rFonts w:ascii="Times New Roman" w:hAnsi="Times New Roman" w:cs="Times New Roman"/>
          <w:color w:val="333333"/>
          <w:sz w:val="24"/>
          <w:szCs w:val="24"/>
        </w:rPr>
        <w:t>e</w:t>
      </w:r>
      <w:r w:rsidR="00927EB4" w:rsidRPr="0087739A">
        <w:rPr>
          <w:rFonts w:ascii="Times New Roman" w:hAnsi="Times New Roman" w:cs="Times New Roman"/>
          <w:color w:val="333333"/>
          <w:sz w:val="24"/>
          <w:szCs w:val="24"/>
        </w:rPr>
        <w:t>zioni così come esposte relative all’avvalimento infragruppo. S</w:t>
      </w:r>
      <w:r w:rsidR="00BD545F" w:rsidRPr="0087739A">
        <w:rPr>
          <w:rFonts w:ascii="Times New Roman" w:hAnsi="Times New Roman" w:cs="Times New Roman"/>
          <w:sz w:val="24"/>
          <w:szCs w:val="24"/>
        </w:rPr>
        <w:t>econdo l’orientamento prevalente espresso dalla giurisprudenza amministrativa, i</w:t>
      </w:r>
      <w:r w:rsidR="004C6049" w:rsidRPr="0087739A">
        <w:rPr>
          <w:rFonts w:ascii="Times New Roman" w:hAnsi="Times New Roman" w:cs="Times New Roman"/>
          <w:sz w:val="24"/>
          <w:szCs w:val="24"/>
        </w:rPr>
        <w:t xml:space="preserve">l contratto di avvalimento ha carattere atipico, </w:t>
      </w:r>
      <w:r w:rsidR="00725909" w:rsidRPr="0087739A">
        <w:rPr>
          <w:rFonts w:ascii="Times New Roman" w:hAnsi="Times New Roman" w:cs="Times New Roman"/>
          <w:sz w:val="24"/>
          <w:szCs w:val="24"/>
        </w:rPr>
        <w:t xml:space="preserve">stante </w:t>
      </w:r>
      <w:r w:rsidR="004C6049" w:rsidRPr="0087739A">
        <w:rPr>
          <w:rFonts w:ascii="Times New Roman" w:hAnsi="Times New Roman" w:cs="Times New Roman"/>
          <w:sz w:val="24"/>
          <w:szCs w:val="24"/>
        </w:rPr>
        <w:t>"il livello di</w:t>
      </w:r>
      <w:r w:rsidR="0037295B" w:rsidRPr="0087739A">
        <w:rPr>
          <w:rFonts w:ascii="Times New Roman" w:hAnsi="Times New Roman" w:cs="Times New Roman"/>
          <w:sz w:val="24"/>
          <w:szCs w:val="24"/>
        </w:rPr>
        <w:t xml:space="preserve"> </w:t>
      </w:r>
      <w:r w:rsidR="004C6049" w:rsidRPr="0087739A">
        <w:rPr>
          <w:rFonts w:ascii="Times New Roman" w:hAnsi="Times New Roman" w:cs="Times New Roman"/>
          <w:sz w:val="24"/>
          <w:szCs w:val="24"/>
        </w:rPr>
        <w:t>"specificità" dell'oggetto d</w:t>
      </w:r>
      <w:r w:rsidR="00386378" w:rsidRPr="0087739A">
        <w:rPr>
          <w:rFonts w:ascii="Times New Roman" w:hAnsi="Times New Roman" w:cs="Times New Roman"/>
          <w:sz w:val="24"/>
          <w:szCs w:val="24"/>
        </w:rPr>
        <w:t xml:space="preserve">i </w:t>
      </w:r>
      <w:r w:rsidR="00D33FCE" w:rsidRPr="0087739A">
        <w:rPr>
          <w:rFonts w:ascii="Times New Roman" w:hAnsi="Times New Roman" w:cs="Times New Roman"/>
          <w:sz w:val="24"/>
          <w:szCs w:val="24"/>
        </w:rPr>
        <w:t>indica</w:t>
      </w:r>
      <w:r w:rsidR="009E2CF5" w:rsidRPr="0087739A">
        <w:rPr>
          <w:rFonts w:ascii="Times New Roman" w:hAnsi="Times New Roman" w:cs="Times New Roman"/>
          <w:sz w:val="24"/>
          <w:szCs w:val="24"/>
        </w:rPr>
        <w:t>re le risorse e</w:t>
      </w:r>
      <w:r w:rsidR="004C6049" w:rsidRPr="0087739A">
        <w:rPr>
          <w:rFonts w:ascii="Times New Roman" w:hAnsi="Times New Roman" w:cs="Times New Roman"/>
          <w:sz w:val="24"/>
          <w:szCs w:val="24"/>
        </w:rPr>
        <w:t>d</w:t>
      </w:r>
      <w:r w:rsidR="009E2CF5" w:rsidRPr="0087739A">
        <w:rPr>
          <w:rFonts w:ascii="Times New Roman" w:hAnsi="Times New Roman" w:cs="Times New Roman"/>
          <w:sz w:val="24"/>
          <w:szCs w:val="24"/>
        </w:rPr>
        <w:t xml:space="preserve"> i</w:t>
      </w:r>
      <w:r w:rsidR="004C6049" w:rsidRPr="0087739A">
        <w:rPr>
          <w:rFonts w:ascii="Times New Roman" w:hAnsi="Times New Roman" w:cs="Times New Roman"/>
          <w:sz w:val="24"/>
          <w:szCs w:val="24"/>
        </w:rPr>
        <w:t xml:space="preserve"> mezzi aziendali </w:t>
      </w:r>
      <w:r w:rsidR="009E2CF5" w:rsidRPr="0087739A">
        <w:rPr>
          <w:rFonts w:ascii="Times New Roman" w:hAnsi="Times New Roman" w:cs="Times New Roman"/>
          <w:sz w:val="24"/>
          <w:szCs w:val="24"/>
        </w:rPr>
        <w:t xml:space="preserve">messi </w:t>
      </w:r>
      <w:r w:rsidR="004C6049" w:rsidRPr="0087739A">
        <w:rPr>
          <w:rFonts w:ascii="Times New Roman" w:hAnsi="Times New Roman" w:cs="Times New Roman"/>
          <w:sz w:val="24"/>
          <w:szCs w:val="24"/>
        </w:rPr>
        <w:t>a disposizione dell'impresa concorrente</w:t>
      </w:r>
      <w:r w:rsidR="0037295B" w:rsidRPr="0087739A">
        <w:rPr>
          <w:rFonts w:ascii="Times New Roman" w:hAnsi="Times New Roman" w:cs="Times New Roman"/>
          <w:sz w:val="24"/>
          <w:szCs w:val="24"/>
        </w:rPr>
        <w:t xml:space="preserve"> </w:t>
      </w:r>
      <w:r w:rsidR="00D33FCE" w:rsidRPr="0087739A">
        <w:rPr>
          <w:rFonts w:ascii="Times New Roman" w:hAnsi="Times New Roman" w:cs="Times New Roman"/>
          <w:sz w:val="24"/>
          <w:szCs w:val="24"/>
        </w:rPr>
        <w:t>dall'impresa ausiliaria</w:t>
      </w:r>
      <w:r w:rsidR="00202A63" w:rsidRPr="0087739A">
        <w:rPr>
          <w:rStyle w:val="Rimandonotaapidipagina"/>
          <w:rFonts w:ascii="Times New Roman" w:hAnsi="Times New Roman" w:cs="Times New Roman"/>
          <w:sz w:val="24"/>
          <w:szCs w:val="24"/>
        </w:rPr>
        <w:footnoteReference w:id="23"/>
      </w:r>
      <w:r w:rsidR="00725909" w:rsidRPr="0087739A">
        <w:rPr>
          <w:rFonts w:ascii="Times New Roman" w:hAnsi="Times New Roman" w:cs="Times New Roman"/>
          <w:sz w:val="24"/>
          <w:szCs w:val="24"/>
        </w:rPr>
        <w:t>. Ne</w:t>
      </w:r>
      <w:r w:rsidR="00386378" w:rsidRPr="0087739A">
        <w:rPr>
          <w:rFonts w:ascii="Times New Roman" w:hAnsi="Times New Roman" w:cs="Times New Roman"/>
          <w:sz w:val="24"/>
          <w:szCs w:val="24"/>
        </w:rPr>
        <w:t>l</w:t>
      </w:r>
      <w:r w:rsidR="00725909" w:rsidRPr="0087739A">
        <w:rPr>
          <w:rFonts w:ascii="Times New Roman" w:hAnsi="Times New Roman" w:cs="Times New Roman"/>
          <w:sz w:val="24"/>
          <w:szCs w:val="24"/>
        </w:rPr>
        <w:t>l</w:t>
      </w:r>
      <w:r w:rsidR="00386378" w:rsidRPr="0087739A">
        <w:rPr>
          <w:rFonts w:ascii="Times New Roman" w:hAnsi="Times New Roman" w:cs="Times New Roman"/>
          <w:sz w:val="24"/>
          <w:szCs w:val="24"/>
        </w:rPr>
        <w:t>’individuare</w:t>
      </w:r>
      <w:r w:rsidR="00725909" w:rsidRPr="0087739A">
        <w:rPr>
          <w:rFonts w:ascii="Times New Roman" w:hAnsi="Times New Roman" w:cs="Times New Roman"/>
          <w:sz w:val="24"/>
          <w:szCs w:val="24"/>
        </w:rPr>
        <w:t xml:space="preserve"> tale </w:t>
      </w:r>
      <w:r w:rsidR="004C6049" w:rsidRPr="0087739A">
        <w:rPr>
          <w:rFonts w:ascii="Times New Roman" w:hAnsi="Times New Roman" w:cs="Times New Roman"/>
          <w:sz w:val="24"/>
          <w:szCs w:val="24"/>
        </w:rPr>
        <w:t>specificità</w:t>
      </w:r>
      <w:r w:rsidR="00725909" w:rsidRPr="0087739A">
        <w:rPr>
          <w:rFonts w:ascii="Times New Roman" w:hAnsi="Times New Roman" w:cs="Times New Roman"/>
          <w:sz w:val="24"/>
          <w:szCs w:val="24"/>
        </w:rPr>
        <w:t>, i</w:t>
      </w:r>
      <w:r w:rsidR="004C6049" w:rsidRPr="0087739A">
        <w:rPr>
          <w:rFonts w:ascii="Times New Roman" w:hAnsi="Times New Roman" w:cs="Times New Roman"/>
          <w:sz w:val="24"/>
          <w:szCs w:val="24"/>
        </w:rPr>
        <w:t xml:space="preserve">l principio </w:t>
      </w:r>
      <w:r w:rsidR="0037295B" w:rsidRPr="0087739A">
        <w:rPr>
          <w:rFonts w:ascii="Times New Roman" w:hAnsi="Times New Roman" w:cs="Times New Roman"/>
          <w:sz w:val="24"/>
          <w:szCs w:val="24"/>
        </w:rPr>
        <w:t xml:space="preserve"> di determinatezza</w:t>
      </w:r>
      <w:r w:rsidR="004C6049" w:rsidRPr="0087739A">
        <w:rPr>
          <w:rFonts w:ascii="Times New Roman" w:hAnsi="Times New Roman" w:cs="Times New Roman"/>
          <w:sz w:val="24"/>
          <w:szCs w:val="24"/>
        </w:rPr>
        <w:t xml:space="preserve"> </w:t>
      </w:r>
      <w:r w:rsidR="00D33FCE" w:rsidRPr="0087739A">
        <w:rPr>
          <w:rFonts w:ascii="Times New Roman" w:hAnsi="Times New Roman" w:cs="Times New Roman"/>
          <w:sz w:val="24"/>
          <w:szCs w:val="24"/>
        </w:rPr>
        <w:t xml:space="preserve">previsto </w:t>
      </w:r>
      <w:r w:rsidR="004C6049" w:rsidRPr="0087739A">
        <w:rPr>
          <w:rFonts w:ascii="Times New Roman" w:hAnsi="Times New Roman" w:cs="Times New Roman"/>
          <w:sz w:val="24"/>
          <w:szCs w:val="24"/>
        </w:rPr>
        <w:t xml:space="preserve">dall'art. 1346 c.c., </w:t>
      </w:r>
      <w:r w:rsidR="00725909" w:rsidRPr="0087739A">
        <w:rPr>
          <w:rFonts w:ascii="Times New Roman" w:hAnsi="Times New Roman" w:cs="Times New Roman"/>
          <w:sz w:val="24"/>
          <w:szCs w:val="24"/>
        </w:rPr>
        <w:t xml:space="preserve">è da </w:t>
      </w:r>
      <w:r w:rsidR="004C6049" w:rsidRPr="0087739A">
        <w:rPr>
          <w:rFonts w:ascii="Times New Roman" w:hAnsi="Times New Roman" w:cs="Times New Roman"/>
          <w:sz w:val="24"/>
          <w:szCs w:val="24"/>
        </w:rPr>
        <w:t>modula</w:t>
      </w:r>
      <w:r w:rsidR="00725909" w:rsidRPr="0087739A">
        <w:rPr>
          <w:rFonts w:ascii="Times New Roman" w:hAnsi="Times New Roman" w:cs="Times New Roman"/>
          <w:sz w:val="24"/>
          <w:szCs w:val="24"/>
        </w:rPr>
        <w:t>re</w:t>
      </w:r>
      <w:r w:rsidR="00A20BE4" w:rsidRPr="0087739A">
        <w:rPr>
          <w:rFonts w:ascii="Times New Roman" w:hAnsi="Times New Roman" w:cs="Times New Roman"/>
          <w:sz w:val="24"/>
          <w:szCs w:val="24"/>
        </w:rPr>
        <w:t xml:space="preserve">, secondo </w:t>
      </w:r>
      <w:r w:rsidR="00A46548" w:rsidRPr="0087739A">
        <w:rPr>
          <w:rFonts w:ascii="Times New Roman" w:hAnsi="Times New Roman" w:cs="Times New Roman"/>
          <w:sz w:val="24"/>
          <w:szCs w:val="24"/>
        </w:rPr>
        <w:t>la</w:t>
      </w:r>
      <w:r w:rsidR="00D33FCE" w:rsidRPr="0087739A">
        <w:rPr>
          <w:rFonts w:ascii="Times New Roman" w:hAnsi="Times New Roman" w:cs="Times New Roman"/>
          <w:sz w:val="24"/>
          <w:szCs w:val="24"/>
        </w:rPr>
        <w:t xml:space="preserve"> funzione</w:t>
      </w:r>
      <w:r w:rsidR="004C6049" w:rsidRPr="0087739A">
        <w:rPr>
          <w:rFonts w:ascii="Times New Roman" w:hAnsi="Times New Roman" w:cs="Times New Roman"/>
          <w:sz w:val="24"/>
          <w:szCs w:val="24"/>
        </w:rPr>
        <w:t xml:space="preserve"> di rendere concreto e</w:t>
      </w:r>
      <w:r w:rsidR="0037295B" w:rsidRPr="0087739A">
        <w:rPr>
          <w:rFonts w:ascii="Times New Roman" w:hAnsi="Times New Roman" w:cs="Times New Roman"/>
          <w:sz w:val="24"/>
          <w:szCs w:val="24"/>
        </w:rPr>
        <w:t xml:space="preserve"> </w:t>
      </w:r>
      <w:r w:rsidR="004C6049" w:rsidRPr="0087739A">
        <w:rPr>
          <w:rFonts w:ascii="Times New Roman" w:hAnsi="Times New Roman" w:cs="Times New Roman"/>
          <w:sz w:val="24"/>
          <w:szCs w:val="24"/>
        </w:rPr>
        <w:t>verificabile dalla stazione appaltante il prestito del requisito</w:t>
      </w:r>
      <w:r w:rsidR="00D33FCE" w:rsidRPr="0087739A">
        <w:rPr>
          <w:rFonts w:ascii="Times New Roman" w:hAnsi="Times New Roman" w:cs="Times New Roman"/>
          <w:sz w:val="24"/>
          <w:szCs w:val="24"/>
        </w:rPr>
        <w:t xml:space="preserve"> e </w:t>
      </w:r>
      <w:r w:rsidR="00A46548" w:rsidRPr="0087739A">
        <w:rPr>
          <w:rFonts w:ascii="Times New Roman" w:hAnsi="Times New Roman" w:cs="Times New Roman"/>
          <w:sz w:val="24"/>
          <w:szCs w:val="24"/>
        </w:rPr>
        <w:t>consentire</w:t>
      </w:r>
      <w:r w:rsidR="004C6049" w:rsidRPr="0087739A">
        <w:rPr>
          <w:rFonts w:ascii="Times New Roman" w:hAnsi="Times New Roman" w:cs="Times New Roman"/>
          <w:sz w:val="24"/>
          <w:szCs w:val="24"/>
        </w:rPr>
        <w:t xml:space="preserve"> in caso di patologia del rapporto</w:t>
      </w:r>
      <w:r w:rsidR="0037295B" w:rsidRPr="0087739A">
        <w:rPr>
          <w:rFonts w:ascii="Times New Roman" w:hAnsi="Times New Roman" w:cs="Times New Roman"/>
          <w:sz w:val="24"/>
          <w:szCs w:val="24"/>
        </w:rPr>
        <w:t xml:space="preserve"> </w:t>
      </w:r>
      <w:r w:rsidR="006E3297" w:rsidRPr="0087739A">
        <w:rPr>
          <w:rFonts w:ascii="Times New Roman" w:hAnsi="Times New Roman" w:cs="Times New Roman"/>
          <w:sz w:val="24"/>
          <w:szCs w:val="24"/>
        </w:rPr>
        <w:t>contrattuale, di f</w:t>
      </w:r>
      <w:r w:rsidR="00A46548" w:rsidRPr="0087739A">
        <w:rPr>
          <w:rFonts w:ascii="Times New Roman" w:hAnsi="Times New Roman" w:cs="Times New Roman"/>
          <w:sz w:val="24"/>
          <w:szCs w:val="24"/>
        </w:rPr>
        <w:t xml:space="preserve">ar leva sulla </w:t>
      </w:r>
      <w:r w:rsidR="004C6049" w:rsidRPr="0087739A">
        <w:rPr>
          <w:rFonts w:ascii="Times New Roman" w:hAnsi="Times New Roman" w:cs="Times New Roman"/>
          <w:sz w:val="24"/>
          <w:szCs w:val="24"/>
        </w:rPr>
        <w:t xml:space="preserve">responsabilità solidale </w:t>
      </w:r>
      <w:r w:rsidR="00A46548" w:rsidRPr="0087739A">
        <w:rPr>
          <w:rFonts w:ascii="Times New Roman" w:hAnsi="Times New Roman" w:cs="Times New Roman"/>
          <w:sz w:val="24"/>
          <w:szCs w:val="24"/>
        </w:rPr>
        <w:t>ai sensi del</w:t>
      </w:r>
      <w:r w:rsidR="004C6049" w:rsidRPr="0087739A">
        <w:rPr>
          <w:rFonts w:ascii="Times New Roman" w:hAnsi="Times New Roman" w:cs="Times New Roman"/>
          <w:sz w:val="24"/>
          <w:szCs w:val="24"/>
        </w:rPr>
        <w:t>l'art. 49 c</w:t>
      </w:r>
      <w:r w:rsidR="006563AF" w:rsidRPr="0087739A">
        <w:rPr>
          <w:rFonts w:ascii="Times New Roman" w:hAnsi="Times New Roman" w:cs="Times New Roman"/>
          <w:sz w:val="24"/>
          <w:szCs w:val="24"/>
        </w:rPr>
        <w:t>.</w:t>
      </w:r>
      <w:r w:rsidR="004C6049" w:rsidRPr="0087739A">
        <w:rPr>
          <w:rFonts w:ascii="Times New Roman" w:hAnsi="Times New Roman" w:cs="Times New Roman"/>
          <w:sz w:val="24"/>
          <w:szCs w:val="24"/>
        </w:rPr>
        <w:t xml:space="preserve"> 4, d.lgs. n. 163 d</w:t>
      </w:r>
      <w:r w:rsidR="00B11690" w:rsidRPr="0087739A">
        <w:rPr>
          <w:rFonts w:ascii="Times New Roman" w:hAnsi="Times New Roman" w:cs="Times New Roman"/>
          <w:sz w:val="24"/>
          <w:szCs w:val="24"/>
        </w:rPr>
        <w:t>el 2006</w:t>
      </w:r>
      <w:r w:rsidR="006563AF" w:rsidRPr="0087739A">
        <w:rPr>
          <w:rStyle w:val="Rimandonotaapidipagina"/>
          <w:rFonts w:ascii="Times New Roman" w:hAnsi="Times New Roman" w:cs="Times New Roman"/>
          <w:sz w:val="24"/>
          <w:szCs w:val="24"/>
        </w:rPr>
        <w:footnoteReference w:id="24"/>
      </w:r>
      <w:r w:rsidR="006563AF" w:rsidRPr="0087739A">
        <w:rPr>
          <w:rFonts w:ascii="Times New Roman" w:hAnsi="Times New Roman" w:cs="Times New Roman"/>
          <w:sz w:val="24"/>
          <w:szCs w:val="24"/>
        </w:rPr>
        <w:t>.</w:t>
      </w:r>
      <w:r w:rsidR="00233CFE" w:rsidRPr="0087739A">
        <w:rPr>
          <w:rFonts w:ascii="Times New Roman" w:hAnsi="Times New Roman" w:cs="Times New Roman"/>
          <w:sz w:val="24"/>
          <w:szCs w:val="24"/>
        </w:rPr>
        <w:t xml:space="preserve">Il Consiglio </w:t>
      </w:r>
      <w:r w:rsidR="00ED5512" w:rsidRPr="0087739A">
        <w:rPr>
          <w:rFonts w:ascii="Times New Roman" w:hAnsi="Times New Roman" w:cs="Times New Roman"/>
          <w:sz w:val="24"/>
          <w:szCs w:val="24"/>
        </w:rPr>
        <w:t xml:space="preserve">di Stato </w:t>
      </w:r>
      <w:r w:rsidR="00233CFE" w:rsidRPr="0087739A">
        <w:rPr>
          <w:rFonts w:ascii="Times New Roman" w:hAnsi="Times New Roman" w:cs="Times New Roman"/>
          <w:sz w:val="24"/>
          <w:szCs w:val="24"/>
        </w:rPr>
        <w:t xml:space="preserve">ha </w:t>
      </w:r>
      <w:r w:rsidR="004C6049" w:rsidRPr="0087739A">
        <w:rPr>
          <w:rFonts w:ascii="Times New Roman" w:hAnsi="Times New Roman" w:cs="Times New Roman"/>
          <w:sz w:val="24"/>
          <w:szCs w:val="24"/>
        </w:rPr>
        <w:t>osservato che l’applicazione dei «canoni di parità di</w:t>
      </w:r>
      <w:r w:rsidR="0037295B" w:rsidRPr="0087739A">
        <w:rPr>
          <w:rFonts w:ascii="Times New Roman" w:hAnsi="Times New Roman" w:cs="Times New Roman"/>
          <w:sz w:val="24"/>
          <w:szCs w:val="24"/>
        </w:rPr>
        <w:t xml:space="preserve"> </w:t>
      </w:r>
      <w:r w:rsidR="00F37C8C" w:rsidRPr="0087739A">
        <w:rPr>
          <w:rFonts w:ascii="Times New Roman" w:hAnsi="Times New Roman" w:cs="Times New Roman"/>
          <w:sz w:val="24"/>
          <w:szCs w:val="24"/>
        </w:rPr>
        <w:t xml:space="preserve">trattamento e </w:t>
      </w:r>
      <w:r w:rsidR="004C6049" w:rsidRPr="0087739A">
        <w:rPr>
          <w:rFonts w:ascii="Times New Roman" w:hAnsi="Times New Roman" w:cs="Times New Roman"/>
          <w:sz w:val="24"/>
          <w:szCs w:val="24"/>
        </w:rPr>
        <w:t>non discriminazione osta alla proposta interpretazione secondo</w:t>
      </w:r>
      <w:r w:rsidR="0037295B" w:rsidRPr="0087739A">
        <w:rPr>
          <w:rFonts w:ascii="Times New Roman" w:hAnsi="Times New Roman" w:cs="Times New Roman"/>
          <w:sz w:val="24"/>
          <w:szCs w:val="24"/>
        </w:rPr>
        <w:t xml:space="preserve"> </w:t>
      </w:r>
      <w:r w:rsidR="004C6049" w:rsidRPr="0087739A">
        <w:rPr>
          <w:rFonts w:ascii="Times New Roman" w:hAnsi="Times New Roman" w:cs="Times New Roman"/>
          <w:sz w:val="24"/>
          <w:szCs w:val="24"/>
        </w:rPr>
        <w:t xml:space="preserve">cui l’individuazione dell’oggetto del contratto di avvalimento dovrebbe sottostare </w:t>
      </w:r>
      <w:r w:rsidR="0037295B" w:rsidRPr="0087739A">
        <w:rPr>
          <w:rFonts w:ascii="Times New Roman" w:hAnsi="Times New Roman" w:cs="Times New Roman"/>
          <w:sz w:val="24"/>
          <w:szCs w:val="24"/>
        </w:rPr>
        <w:t xml:space="preserve"> ai requisiti</w:t>
      </w:r>
      <w:r w:rsidR="004C6049" w:rsidRPr="0087739A">
        <w:rPr>
          <w:rFonts w:ascii="Times New Roman" w:hAnsi="Times New Roman" w:cs="Times New Roman"/>
          <w:sz w:val="24"/>
          <w:szCs w:val="24"/>
        </w:rPr>
        <w:t xml:space="preserve"> ulteriori e più stringenti r</w:t>
      </w:r>
      <w:r w:rsidR="00636044" w:rsidRPr="0087739A">
        <w:rPr>
          <w:rFonts w:ascii="Times New Roman" w:hAnsi="Times New Roman" w:cs="Times New Roman"/>
          <w:sz w:val="24"/>
          <w:szCs w:val="24"/>
        </w:rPr>
        <w:t xml:space="preserve">ispetto a quelli </w:t>
      </w:r>
      <w:r w:rsidR="00FA0498" w:rsidRPr="0087739A">
        <w:rPr>
          <w:rFonts w:ascii="Times New Roman" w:hAnsi="Times New Roman" w:cs="Times New Roman"/>
          <w:sz w:val="24"/>
          <w:szCs w:val="24"/>
        </w:rPr>
        <w:t xml:space="preserve">previsti </w:t>
      </w:r>
      <w:r w:rsidR="004C6049" w:rsidRPr="0087739A">
        <w:rPr>
          <w:rFonts w:ascii="Times New Roman" w:hAnsi="Times New Roman" w:cs="Times New Roman"/>
          <w:sz w:val="24"/>
          <w:szCs w:val="24"/>
        </w:rPr>
        <w:t>d</w:t>
      </w:r>
      <w:r w:rsidR="00636044" w:rsidRPr="0087739A">
        <w:rPr>
          <w:rFonts w:ascii="Times New Roman" w:hAnsi="Times New Roman" w:cs="Times New Roman"/>
          <w:sz w:val="24"/>
          <w:szCs w:val="24"/>
        </w:rPr>
        <w:t>a</w:t>
      </w:r>
      <w:r w:rsidR="004C6049" w:rsidRPr="0087739A">
        <w:rPr>
          <w:rFonts w:ascii="Times New Roman" w:hAnsi="Times New Roman" w:cs="Times New Roman"/>
          <w:sz w:val="24"/>
          <w:szCs w:val="24"/>
        </w:rPr>
        <w:t>gli art</w:t>
      </w:r>
      <w:r w:rsidR="004D67D4" w:rsidRPr="0087739A">
        <w:rPr>
          <w:rFonts w:ascii="Times New Roman" w:hAnsi="Times New Roman" w:cs="Times New Roman"/>
          <w:sz w:val="24"/>
          <w:szCs w:val="24"/>
        </w:rPr>
        <w:t>.</w:t>
      </w:r>
      <w:r w:rsidR="004C6049" w:rsidRPr="0087739A">
        <w:rPr>
          <w:rFonts w:ascii="Times New Roman" w:hAnsi="Times New Roman" w:cs="Times New Roman"/>
          <w:sz w:val="24"/>
          <w:szCs w:val="24"/>
        </w:rPr>
        <w:t xml:space="preserve"> 1325 e 1346 </w:t>
      </w:r>
      <w:r w:rsidR="00A46548" w:rsidRPr="0087739A">
        <w:rPr>
          <w:rFonts w:ascii="Times New Roman" w:hAnsi="Times New Roman" w:cs="Times New Roman"/>
          <w:sz w:val="24"/>
          <w:szCs w:val="24"/>
        </w:rPr>
        <w:t>c.c.</w:t>
      </w:r>
      <w:r w:rsidR="004C6049" w:rsidRPr="0087739A">
        <w:rPr>
          <w:rFonts w:ascii="Times New Roman" w:hAnsi="Times New Roman" w:cs="Times New Roman"/>
          <w:sz w:val="24"/>
          <w:szCs w:val="24"/>
        </w:rPr>
        <w:t>; sicché,</w:t>
      </w:r>
      <w:r w:rsidR="0037295B" w:rsidRPr="0087739A">
        <w:rPr>
          <w:rFonts w:ascii="Times New Roman" w:hAnsi="Times New Roman" w:cs="Times New Roman"/>
          <w:sz w:val="24"/>
          <w:szCs w:val="24"/>
        </w:rPr>
        <w:t xml:space="preserve"> </w:t>
      </w:r>
      <w:r w:rsidR="004C6049" w:rsidRPr="0087739A">
        <w:rPr>
          <w:rFonts w:ascii="Times New Roman" w:hAnsi="Times New Roman" w:cs="Times New Roman"/>
          <w:sz w:val="24"/>
          <w:szCs w:val="24"/>
        </w:rPr>
        <w:t xml:space="preserve">al contenuto </w:t>
      </w:r>
      <w:r w:rsidR="00636044" w:rsidRPr="0087739A">
        <w:rPr>
          <w:rFonts w:ascii="Times New Roman" w:hAnsi="Times New Roman" w:cs="Times New Roman"/>
          <w:sz w:val="24"/>
          <w:szCs w:val="24"/>
        </w:rPr>
        <w:t xml:space="preserve">ed </w:t>
      </w:r>
      <w:r w:rsidR="0074028B" w:rsidRPr="0087739A">
        <w:rPr>
          <w:rFonts w:ascii="Times New Roman" w:hAnsi="Times New Roman" w:cs="Times New Roman"/>
          <w:sz w:val="24"/>
          <w:szCs w:val="24"/>
        </w:rPr>
        <w:t xml:space="preserve">all’interpretazione </w:t>
      </w:r>
      <w:r w:rsidR="00636044" w:rsidRPr="0087739A">
        <w:rPr>
          <w:rFonts w:ascii="Times New Roman" w:hAnsi="Times New Roman" w:cs="Times New Roman"/>
          <w:sz w:val="24"/>
          <w:szCs w:val="24"/>
        </w:rPr>
        <w:t>di tali disposizioni</w:t>
      </w:r>
      <w:r w:rsidR="004C6049" w:rsidRPr="0087739A">
        <w:rPr>
          <w:rFonts w:ascii="Times New Roman" w:hAnsi="Times New Roman" w:cs="Times New Roman"/>
          <w:sz w:val="24"/>
          <w:szCs w:val="24"/>
        </w:rPr>
        <w:t>,</w:t>
      </w:r>
      <w:r w:rsidR="0037295B" w:rsidRPr="0087739A">
        <w:rPr>
          <w:rFonts w:ascii="Times New Roman" w:hAnsi="Times New Roman" w:cs="Times New Roman"/>
          <w:sz w:val="24"/>
          <w:szCs w:val="24"/>
        </w:rPr>
        <w:t xml:space="preserve"> </w:t>
      </w:r>
      <w:r w:rsidR="004C6049" w:rsidRPr="0087739A">
        <w:rPr>
          <w:rFonts w:ascii="Times New Roman" w:hAnsi="Times New Roman" w:cs="Times New Roman"/>
          <w:sz w:val="24"/>
          <w:szCs w:val="24"/>
        </w:rPr>
        <w:t>va rip</w:t>
      </w:r>
      <w:r w:rsidR="002939DF" w:rsidRPr="0087739A">
        <w:rPr>
          <w:rFonts w:ascii="Times New Roman" w:hAnsi="Times New Roman" w:cs="Times New Roman"/>
          <w:sz w:val="24"/>
          <w:szCs w:val="24"/>
        </w:rPr>
        <w:t xml:space="preserve">ortato </w:t>
      </w:r>
      <w:r w:rsidR="004C6049" w:rsidRPr="0087739A">
        <w:rPr>
          <w:rFonts w:ascii="Times New Roman" w:hAnsi="Times New Roman" w:cs="Times New Roman"/>
          <w:sz w:val="24"/>
          <w:szCs w:val="24"/>
        </w:rPr>
        <w:t>il disposto di cui all’art. 88, c</w:t>
      </w:r>
      <w:r w:rsidR="0074028B" w:rsidRPr="0087739A">
        <w:rPr>
          <w:rFonts w:ascii="Times New Roman" w:hAnsi="Times New Roman" w:cs="Times New Roman"/>
          <w:sz w:val="24"/>
          <w:szCs w:val="24"/>
        </w:rPr>
        <w:t>.</w:t>
      </w:r>
      <w:r w:rsidR="004C6049" w:rsidRPr="0087739A">
        <w:rPr>
          <w:rFonts w:ascii="Times New Roman" w:hAnsi="Times New Roman" w:cs="Times New Roman"/>
          <w:sz w:val="24"/>
          <w:szCs w:val="24"/>
        </w:rPr>
        <w:t>1, del D.P.R. n. 207 del 2010</w:t>
      </w:r>
      <w:r w:rsidR="0074028B" w:rsidRPr="0087739A">
        <w:rPr>
          <w:rFonts w:ascii="Times New Roman" w:hAnsi="Times New Roman" w:cs="Times New Roman"/>
          <w:sz w:val="24"/>
          <w:szCs w:val="24"/>
        </w:rPr>
        <w:t xml:space="preserve">, da interpretare </w:t>
      </w:r>
      <w:r w:rsidR="004C6049" w:rsidRPr="0087739A">
        <w:rPr>
          <w:rFonts w:ascii="Times New Roman" w:hAnsi="Times New Roman" w:cs="Times New Roman"/>
          <w:sz w:val="24"/>
          <w:szCs w:val="24"/>
        </w:rPr>
        <w:t>in coerenza con</w:t>
      </w:r>
      <w:r w:rsidR="0074028B" w:rsidRPr="0087739A">
        <w:rPr>
          <w:rFonts w:ascii="Times New Roman" w:hAnsi="Times New Roman" w:cs="Times New Roman"/>
          <w:sz w:val="24"/>
          <w:szCs w:val="24"/>
        </w:rPr>
        <w:t xml:space="preserve"> tali </w:t>
      </w:r>
      <w:r w:rsidR="004C6049" w:rsidRPr="0087739A">
        <w:rPr>
          <w:rFonts w:ascii="Times New Roman" w:hAnsi="Times New Roman" w:cs="Times New Roman"/>
          <w:sz w:val="24"/>
          <w:szCs w:val="24"/>
        </w:rPr>
        <w:t>disposizioni codicistiche.</w:t>
      </w:r>
      <w:r w:rsidR="0037295B" w:rsidRPr="0087739A">
        <w:rPr>
          <w:rFonts w:ascii="Times New Roman" w:hAnsi="Times New Roman" w:cs="Times New Roman"/>
          <w:sz w:val="24"/>
          <w:szCs w:val="24"/>
        </w:rPr>
        <w:t xml:space="preserve"> </w:t>
      </w:r>
      <w:r w:rsidR="004C6049" w:rsidRPr="0087739A">
        <w:rPr>
          <w:rFonts w:ascii="Times New Roman" w:hAnsi="Times New Roman" w:cs="Times New Roman"/>
          <w:sz w:val="24"/>
          <w:szCs w:val="24"/>
        </w:rPr>
        <w:t>I</w:t>
      </w:r>
      <w:r w:rsidR="007E3BFA" w:rsidRPr="0087739A">
        <w:rPr>
          <w:rFonts w:ascii="Times New Roman" w:hAnsi="Times New Roman" w:cs="Times New Roman"/>
          <w:sz w:val="24"/>
          <w:szCs w:val="24"/>
        </w:rPr>
        <w:t>n particolare, l’applicazione d</w:t>
      </w:r>
      <w:r w:rsidR="00636044" w:rsidRPr="0087739A">
        <w:rPr>
          <w:rFonts w:ascii="Times New Roman" w:hAnsi="Times New Roman" w:cs="Times New Roman"/>
          <w:sz w:val="24"/>
          <w:szCs w:val="24"/>
        </w:rPr>
        <w:t>i</w:t>
      </w:r>
      <w:r w:rsidR="00B01037" w:rsidRPr="0087739A">
        <w:rPr>
          <w:rFonts w:ascii="Times New Roman" w:hAnsi="Times New Roman" w:cs="Times New Roman"/>
          <w:sz w:val="24"/>
          <w:szCs w:val="24"/>
        </w:rPr>
        <w:t xml:space="preserve"> </w:t>
      </w:r>
      <w:r w:rsidR="0037295B" w:rsidRPr="0087739A">
        <w:rPr>
          <w:rFonts w:ascii="Times New Roman" w:hAnsi="Times New Roman" w:cs="Times New Roman"/>
          <w:sz w:val="24"/>
          <w:szCs w:val="24"/>
        </w:rPr>
        <w:t>tali canoni</w:t>
      </w:r>
      <w:r w:rsidR="000C032D" w:rsidRPr="0087739A">
        <w:rPr>
          <w:rFonts w:ascii="Times New Roman" w:hAnsi="Times New Roman" w:cs="Times New Roman"/>
          <w:sz w:val="24"/>
          <w:szCs w:val="24"/>
        </w:rPr>
        <w:t xml:space="preserve"> osta alla tesi secondo cui, </w:t>
      </w:r>
      <w:r w:rsidR="004C6049" w:rsidRPr="0087739A">
        <w:rPr>
          <w:rFonts w:ascii="Times New Roman" w:hAnsi="Times New Roman" w:cs="Times New Roman"/>
          <w:sz w:val="24"/>
          <w:szCs w:val="24"/>
        </w:rPr>
        <w:t>mentre per la validità dei contratti è richiesto un oggetto di carattere</w:t>
      </w:r>
      <w:r w:rsidR="0037295B" w:rsidRPr="0087739A">
        <w:rPr>
          <w:rFonts w:ascii="Times New Roman" w:hAnsi="Times New Roman" w:cs="Times New Roman"/>
          <w:sz w:val="24"/>
          <w:szCs w:val="24"/>
        </w:rPr>
        <w:t xml:space="preserve"> </w:t>
      </w:r>
      <w:r w:rsidR="006E3297" w:rsidRPr="0087739A">
        <w:rPr>
          <w:rFonts w:ascii="Times New Roman" w:hAnsi="Times New Roman" w:cs="Times New Roman"/>
          <w:sz w:val="24"/>
          <w:szCs w:val="24"/>
        </w:rPr>
        <w:t>determinato o</w:t>
      </w:r>
      <w:r w:rsidR="004C6049" w:rsidRPr="0087739A">
        <w:rPr>
          <w:rFonts w:ascii="Times New Roman" w:hAnsi="Times New Roman" w:cs="Times New Roman"/>
          <w:sz w:val="24"/>
          <w:szCs w:val="24"/>
        </w:rPr>
        <w:t xml:space="preserve"> determinabile, al contrario per il contratto </w:t>
      </w:r>
      <w:r w:rsidR="006E3297" w:rsidRPr="0087739A">
        <w:rPr>
          <w:rFonts w:ascii="Times New Roman" w:hAnsi="Times New Roman" w:cs="Times New Roman"/>
          <w:sz w:val="24"/>
          <w:szCs w:val="24"/>
        </w:rPr>
        <w:t xml:space="preserve">di avvalimento sarebbe </w:t>
      </w:r>
      <w:r w:rsidR="004C6049" w:rsidRPr="0087739A">
        <w:rPr>
          <w:rFonts w:ascii="Times New Roman" w:hAnsi="Times New Roman" w:cs="Times New Roman"/>
          <w:sz w:val="24"/>
          <w:szCs w:val="24"/>
        </w:rPr>
        <w:t>richiesto</w:t>
      </w:r>
      <w:r w:rsidR="0037295B" w:rsidRPr="0087739A">
        <w:rPr>
          <w:rFonts w:ascii="Times New Roman" w:hAnsi="Times New Roman" w:cs="Times New Roman"/>
          <w:sz w:val="24"/>
          <w:szCs w:val="24"/>
        </w:rPr>
        <w:t xml:space="preserve"> </w:t>
      </w:r>
      <w:r w:rsidR="004C6049" w:rsidRPr="0087739A">
        <w:rPr>
          <w:rFonts w:ascii="Times New Roman" w:hAnsi="Times New Roman" w:cs="Times New Roman"/>
          <w:sz w:val="24"/>
          <w:szCs w:val="24"/>
        </w:rPr>
        <w:t>un oggetto determinato</w:t>
      </w:r>
      <w:r w:rsidR="0074028B" w:rsidRPr="0087739A">
        <w:rPr>
          <w:rFonts w:ascii="Times New Roman" w:hAnsi="Times New Roman" w:cs="Times New Roman"/>
          <w:sz w:val="24"/>
          <w:szCs w:val="24"/>
        </w:rPr>
        <w:t>,</w:t>
      </w:r>
      <w:r w:rsidR="0037295B" w:rsidRPr="0087739A">
        <w:rPr>
          <w:rFonts w:ascii="Times New Roman" w:hAnsi="Times New Roman" w:cs="Times New Roman"/>
          <w:sz w:val="24"/>
          <w:szCs w:val="24"/>
        </w:rPr>
        <w:t xml:space="preserve"> </w:t>
      </w:r>
      <w:r w:rsidR="0074028B" w:rsidRPr="0087739A">
        <w:rPr>
          <w:rFonts w:ascii="Times New Roman" w:hAnsi="Times New Roman" w:cs="Times New Roman"/>
          <w:sz w:val="24"/>
          <w:szCs w:val="24"/>
        </w:rPr>
        <w:t xml:space="preserve">ad esclusione della </w:t>
      </w:r>
      <w:r w:rsidR="00BF77BB" w:rsidRPr="0087739A">
        <w:rPr>
          <w:rFonts w:ascii="Times New Roman" w:hAnsi="Times New Roman" w:cs="Times New Roman"/>
          <w:sz w:val="24"/>
          <w:szCs w:val="24"/>
        </w:rPr>
        <w:t xml:space="preserve">determinabilità </w:t>
      </w:r>
      <w:r w:rsidR="004C6049" w:rsidRPr="0087739A">
        <w:rPr>
          <w:rFonts w:ascii="Times New Roman" w:hAnsi="Times New Roman" w:cs="Times New Roman"/>
          <w:sz w:val="24"/>
          <w:szCs w:val="24"/>
        </w:rPr>
        <w:t>s</w:t>
      </w:r>
      <w:r w:rsidR="00BF77BB" w:rsidRPr="0087739A">
        <w:rPr>
          <w:rFonts w:ascii="Times New Roman" w:hAnsi="Times New Roman" w:cs="Times New Roman"/>
          <w:sz w:val="24"/>
          <w:szCs w:val="24"/>
        </w:rPr>
        <w:t xml:space="preserve">econdo </w:t>
      </w:r>
      <w:r w:rsidR="00F37C8C" w:rsidRPr="0087739A">
        <w:rPr>
          <w:rFonts w:ascii="Times New Roman" w:hAnsi="Times New Roman" w:cs="Times New Roman"/>
          <w:sz w:val="24"/>
          <w:szCs w:val="24"/>
        </w:rPr>
        <w:t xml:space="preserve">i </w:t>
      </w:r>
      <w:r w:rsidR="004C6049" w:rsidRPr="0087739A">
        <w:rPr>
          <w:rFonts w:ascii="Times New Roman" w:hAnsi="Times New Roman" w:cs="Times New Roman"/>
          <w:sz w:val="24"/>
          <w:szCs w:val="24"/>
        </w:rPr>
        <w:t>criter</w:t>
      </w:r>
      <w:r w:rsidR="0074028B" w:rsidRPr="0087739A">
        <w:rPr>
          <w:rFonts w:ascii="Times New Roman" w:hAnsi="Times New Roman" w:cs="Times New Roman"/>
          <w:sz w:val="24"/>
          <w:szCs w:val="24"/>
        </w:rPr>
        <w:t xml:space="preserve">i dell’ermeneutica contrattuale. </w:t>
      </w:r>
      <w:r w:rsidR="00F31436" w:rsidRPr="0087739A">
        <w:rPr>
          <w:rFonts w:ascii="Times New Roman" w:hAnsi="Times New Roman" w:cs="Times New Roman"/>
          <w:bCs/>
          <w:sz w:val="24"/>
          <w:szCs w:val="24"/>
        </w:rPr>
        <w:t>In base a</w:t>
      </w:r>
      <w:r w:rsidR="00E2002B" w:rsidRPr="0087739A">
        <w:rPr>
          <w:rFonts w:ascii="Times New Roman" w:hAnsi="Times New Roman" w:cs="Times New Roman"/>
          <w:bCs/>
          <w:sz w:val="24"/>
          <w:szCs w:val="24"/>
        </w:rPr>
        <w:t xml:space="preserve"> recente orientamento d</w:t>
      </w:r>
      <w:r w:rsidR="00F31436" w:rsidRPr="0087739A">
        <w:rPr>
          <w:rFonts w:ascii="Times New Roman" w:hAnsi="Times New Roman" w:cs="Times New Roman"/>
          <w:bCs/>
          <w:sz w:val="24"/>
          <w:szCs w:val="24"/>
        </w:rPr>
        <w:t>e</w:t>
      </w:r>
      <w:r w:rsidR="00E2002B" w:rsidRPr="0087739A">
        <w:rPr>
          <w:rFonts w:ascii="Times New Roman" w:hAnsi="Times New Roman" w:cs="Times New Roman"/>
          <w:bCs/>
          <w:sz w:val="24"/>
          <w:szCs w:val="24"/>
        </w:rPr>
        <w:t>lla giurisprudenza amministrativa il riferimento generico e astratto ai mezzi e</w:t>
      </w:r>
      <w:r w:rsidR="002D7796" w:rsidRPr="0087739A">
        <w:rPr>
          <w:rFonts w:ascii="Times New Roman" w:hAnsi="Times New Roman" w:cs="Times New Roman"/>
          <w:bCs/>
          <w:sz w:val="24"/>
          <w:szCs w:val="24"/>
        </w:rPr>
        <w:t>d</w:t>
      </w:r>
      <w:r w:rsidR="00E2002B" w:rsidRPr="0087739A">
        <w:rPr>
          <w:rFonts w:ascii="Times New Roman" w:hAnsi="Times New Roman" w:cs="Times New Roman"/>
          <w:bCs/>
          <w:sz w:val="24"/>
          <w:szCs w:val="24"/>
        </w:rPr>
        <w:t xml:space="preserve"> alle risorse rese disponibi</w:t>
      </w:r>
      <w:r w:rsidR="00F31436" w:rsidRPr="0087739A">
        <w:rPr>
          <w:rFonts w:ascii="Times New Roman" w:hAnsi="Times New Roman" w:cs="Times New Roman"/>
          <w:bCs/>
          <w:sz w:val="24"/>
          <w:szCs w:val="24"/>
        </w:rPr>
        <w:t>li dall’impresa ausiliaria non risponde al</w:t>
      </w:r>
      <w:r w:rsidR="00B86319" w:rsidRPr="0087739A">
        <w:rPr>
          <w:rFonts w:ascii="Times New Roman" w:hAnsi="Times New Roman" w:cs="Times New Roman"/>
          <w:bCs/>
          <w:sz w:val="24"/>
          <w:szCs w:val="24"/>
        </w:rPr>
        <w:t>l’</w:t>
      </w:r>
      <w:r w:rsidR="00E2002B" w:rsidRPr="0087739A">
        <w:rPr>
          <w:rFonts w:ascii="Times New Roman" w:hAnsi="Times New Roman" w:cs="Times New Roman"/>
          <w:bCs/>
          <w:sz w:val="24"/>
          <w:szCs w:val="24"/>
        </w:rPr>
        <w:t>art. 88 D.P.R. n. 207/2010, con conseguente nullità del contratto</w:t>
      </w:r>
      <w:r w:rsidR="00272281" w:rsidRPr="0087739A">
        <w:rPr>
          <w:rStyle w:val="Rimandonotaapidipagina"/>
          <w:rFonts w:ascii="Times New Roman" w:hAnsi="Times New Roman" w:cs="Times New Roman"/>
          <w:bCs/>
          <w:sz w:val="24"/>
          <w:szCs w:val="24"/>
        </w:rPr>
        <w:footnoteReference w:id="25"/>
      </w:r>
      <w:r w:rsidR="00E2002B" w:rsidRPr="0087739A">
        <w:rPr>
          <w:rFonts w:ascii="Times New Roman" w:hAnsi="Times New Roman" w:cs="Times New Roman"/>
          <w:bCs/>
          <w:sz w:val="24"/>
          <w:szCs w:val="24"/>
        </w:rPr>
        <w:t xml:space="preserve">. </w:t>
      </w:r>
      <w:r w:rsidR="002D7796" w:rsidRPr="0087739A">
        <w:rPr>
          <w:rFonts w:ascii="Times New Roman" w:hAnsi="Times New Roman" w:cs="Times New Roman"/>
          <w:bCs/>
          <w:sz w:val="24"/>
          <w:szCs w:val="24"/>
        </w:rPr>
        <w:t>Ciò p</w:t>
      </w:r>
      <w:r w:rsidR="00E2002B" w:rsidRPr="0087739A">
        <w:rPr>
          <w:rFonts w:ascii="Times New Roman" w:hAnsi="Times New Roman" w:cs="Times New Roman"/>
          <w:bCs/>
          <w:sz w:val="24"/>
          <w:szCs w:val="24"/>
        </w:rPr>
        <w:t>otrebbe essere esclus</w:t>
      </w:r>
      <w:r w:rsidR="002D7796" w:rsidRPr="0087739A">
        <w:rPr>
          <w:rFonts w:ascii="Times New Roman" w:hAnsi="Times New Roman" w:cs="Times New Roman"/>
          <w:bCs/>
          <w:sz w:val="24"/>
          <w:szCs w:val="24"/>
        </w:rPr>
        <w:t>o</w:t>
      </w:r>
      <w:r w:rsidR="00F31436" w:rsidRPr="0087739A">
        <w:rPr>
          <w:rFonts w:ascii="Times New Roman" w:hAnsi="Times New Roman" w:cs="Times New Roman"/>
          <w:bCs/>
          <w:sz w:val="24"/>
          <w:szCs w:val="24"/>
        </w:rPr>
        <w:t xml:space="preserve">, quando </w:t>
      </w:r>
      <w:r w:rsidR="00E2002B" w:rsidRPr="0087739A">
        <w:rPr>
          <w:rFonts w:ascii="Times New Roman" w:hAnsi="Times New Roman" w:cs="Times New Roman"/>
          <w:bCs/>
          <w:sz w:val="24"/>
          <w:szCs w:val="24"/>
        </w:rPr>
        <w:t xml:space="preserve">parte dell’oggetto del contratto, pur non </w:t>
      </w:r>
      <w:r w:rsidR="002D7796" w:rsidRPr="0087739A">
        <w:rPr>
          <w:rFonts w:ascii="Times New Roman" w:hAnsi="Times New Roman" w:cs="Times New Roman"/>
          <w:bCs/>
          <w:sz w:val="24"/>
          <w:szCs w:val="24"/>
        </w:rPr>
        <w:t>determinato</w:t>
      </w:r>
      <w:r w:rsidR="00B86319" w:rsidRPr="0087739A">
        <w:rPr>
          <w:rFonts w:ascii="Times New Roman" w:hAnsi="Times New Roman" w:cs="Times New Roman"/>
          <w:bCs/>
          <w:sz w:val="24"/>
          <w:szCs w:val="24"/>
        </w:rPr>
        <w:t xml:space="preserve">, sia </w:t>
      </w:r>
      <w:r w:rsidR="00E2002B" w:rsidRPr="0087739A">
        <w:rPr>
          <w:rFonts w:ascii="Times New Roman" w:hAnsi="Times New Roman" w:cs="Times New Roman"/>
          <w:bCs/>
          <w:sz w:val="24"/>
          <w:szCs w:val="24"/>
        </w:rPr>
        <w:t>determinabile dal tenore complessivo del documento</w:t>
      </w:r>
      <w:r w:rsidR="002D7796" w:rsidRPr="0087739A">
        <w:rPr>
          <w:rFonts w:ascii="Times New Roman" w:hAnsi="Times New Roman" w:cs="Times New Roman"/>
          <w:bCs/>
          <w:sz w:val="24"/>
          <w:szCs w:val="24"/>
        </w:rPr>
        <w:t>.</w:t>
      </w:r>
      <w:r w:rsidR="00A42DB8" w:rsidRPr="0087739A">
        <w:rPr>
          <w:rFonts w:ascii="Times New Roman" w:hAnsi="Times New Roman" w:cs="Times New Roman"/>
          <w:bCs/>
          <w:sz w:val="24"/>
          <w:szCs w:val="24"/>
        </w:rPr>
        <w:t xml:space="preserve"> </w:t>
      </w:r>
      <w:r w:rsidR="00005B3E" w:rsidRPr="0087739A">
        <w:rPr>
          <w:rFonts w:ascii="Times New Roman" w:hAnsi="Times New Roman" w:cs="Times New Roman"/>
          <w:sz w:val="24"/>
          <w:szCs w:val="24"/>
        </w:rPr>
        <w:t xml:space="preserve">Al riguardo, si </w:t>
      </w:r>
      <w:r w:rsidR="004C6049" w:rsidRPr="0087739A">
        <w:rPr>
          <w:rFonts w:ascii="Times New Roman" w:hAnsi="Times New Roman" w:cs="Times New Roman"/>
          <w:sz w:val="24"/>
          <w:szCs w:val="24"/>
        </w:rPr>
        <w:t>discute della legittimità de iure communitario di una</w:t>
      </w:r>
      <w:r w:rsidR="00A42DB8" w:rsidRPr="0087739A">
        <w:rPr>
          <w:rFonts w:ascii="Times New Roman" w:hAnsi="Times New Roman" w:cs="Times New Roman"/>
          <w:sz w:val="24"/>
          <w:szCs w:val="24"/>
        </w:rPr>
        <w:t xml:space="preserve"> </w:t>
      </w:r>
      <w:r w:rsidR="004C6049" w:rsidRPr="0087739A">
        <w:rPr>
          <w:rFonts w:ascii="Times New Roman" w:hAnsi="Times New Roman" w:cs="Times New Roman"/>
          <w:sz w:val="24"/>
          <w:szCs w:val="24"/>
        </w:rPr>
        <w:t>disposizione di diritto interno</w:t>
      </w:r>
      <w:r w:rsidR="00F31436" w:rsidRPr="0087739A">
        <w:rPr>
          <w:rFonts w:ascii="Times New Roman" w:hAnsi="Times New Roman" w:cs="Times New Roman"/>
          <w:sz w:val="24"/>
          <w:szCs w:val="24"/>
        </w:rPr>
        <w:t xml:space="preserve">, che </w:t>
      </w:r>
      <w:r w:rsidR="006E3297" w:rsidRPr="0087739A">
        <w:rPr>
          <w:rFonts w:ascii="Times New Roman" w:hAnsi="Times New Roman" w:cs="Times New Roman"/>
          <w:sz w:val="24"/>
          <w:szCs w:val="24"/>
        </w:rPr>
        <w:t>impo</w:t>
      </w:r>
      <w:r w:rsidR="00F31436" w:rsidRPr="0087739A">
        <w:rPr>
          <w:rFonts w:ascii="Times New Roman" w:hAnsi="Times New Roman" w:cs="Times New Roman"/>
          <w:sz w:val="24"/>
          <w:szCs w:val="24"/>
        </w:rPr>
        <w:t>ne</w:t>
      </w:r>
      <w:r w:rsidR="00A42DB8" w:rsidRPr="0087739A">
        <w:rPr>
          <w:rFonts w:ascii="Times New Roman" w:hAnsi="Times New Roman" w:cs="Times New Roman"/>
          <w:sz w:val="24"/>
          <w:szCs w:val="24"/>
        </w:rPr>
        <w:t xml:space="preserve"> </w:t>
      </w:r>
      <w:r w:rsidR="004C6049" w:rsidRPr="0087739A">
        <w:rPr>
          <w:rFonts w:ascii="Times New Roman" w:hAnsi="Times New Roman" w:cs="Times New Roman"/>
          <w:sz w:val="24"/>
          <w:szCs w:val="24"/>
        </w:rPr>
        <w:t xml:space="preserve">il </w:t>
      </w:r>
      <w:r w:rsidR="00005B3E" w:rsidRPr="0087739A">
        <w:rPr>
          <w:rFonts w:ascii="Times New Roman" w:hAnsi="Times New Roman" w:cs="Times New Roman"/>
          <w:sz w:val="24"/>
          <w:szCs w:val="24"/>
        </w:rPr>
        <w:t>c</w:t>
      </w:r>
      <w:r w:rsidR="004C6049" w:rsidRPr="0087739A">
        <w:rPr>
          <w:rFonts w:ascii="Times New Roman" w:hAnsi="Times New Roman" w:cs="Times New Roman"/>
          <w:sz w:val="24"/>
          <w:szCs w:val="24"/>
        </w:rPr>
        <w:t>anone della necessaria determinatezza dell’oggetto</w:t>
      </w:r>
      <w:r w:rsidR="0074028B" w:rsidRPr="0087739A">
        <w:rPr>
          <w:rFonts w:ascii="Times New Roman" w:hAnsi="Times New Roman" w:cs="Times New Roman"/>
          <w:sz w:val="24"/>
          <w:szCs w:val="24"/>
        </w:rPr>
        <w:t>. S</w:t>
      </w:r>
      <w:r w:rsidR="00F31436" w:rsidRPr="0087739A">
        <w:rPr>
          <w:rFonts w:ascii="Times New Roman" w:hAnsi="Times New Roman" w:cs="Times New Roman"/>
          <w:sz w:val="24"/>
          <w:szCs w:val="24"/>
        </w:rPr>
        <w:t xml:space="preserve">econdo </w:t>
      </w:r>
      <w:r w:rsidR="004C6049" w:rsidRPr="0087739A">
        <w:rPr>
          <w:rFonts w:ascii="Times New Roman" w:hAnsi="Times New Roman" w:cs="Times New Roman"/>
          <w:sz w:val="24"/>
          <w:szCs w:val="24"/>
        </w:rPr>
        <w:t>i richiamati</w:t>
      </w:r>
      <w:r w:rsidR="0037295B" w:rsidRPr="0087739A">
        <w:rPr>
          <w:rFonts w:ascii="Times New Roman" w:hAnsi="Times New Roman" w:cs="Times New Roman"/>
          <w:sz w:val="24"/>
          <w:szCs w:val="24"/>
        </w:rPr>
        <w:t xml:space="preserve"> </w:t>
      </w:r>
      <w:r w:rsidR="004C6049" w:rsidRPr="0087739A">
        <w:rPr>
          <w:rFonts w:ascii="Times New Roman" w:hAnsi="Times New Roman" w:cs="Times New Roman"/>
          <w:sz w:val="24"/>
          <w:szCs w:val="24"/>
        </w:rPr>
        <w:t xml:space="preserve">orientamenti giurisprudenziali, la legittimità di </w:t>
      </w:r>
      <w:r w:rsidR="00005B3E" w:rsidRPr="0087739A">
        <w:rPr>
          <w:rFonts w:ascii="Times New Roman" w:hAnsi="Times New Roman" w:cs="Times New Roman"/>
          <w:sz w:val="24"/>
          <w:szCs w:val="24"/>
        </w:rPr>
        <w:t>tale</w:t>
      </w:r>
      <w:r w:rsidR="004C6049" w:rsidRPr="0087739A">
        <w:rPr>
          <w:rFonts w:ascii="Times New Roman" w:hAnsi="Times New Roman" w:cs="Times New Roman"/>
          <w:sz w:val="24"/>
          <w:szCs w:val="24"/>
        </w:rPr>
        <w:t xml:space="preserve"> orientamento potrebbe</w:t>
      </w:r>
      <w:r w:rsidR="00A42DB8" w:rsidRPr="0087739A">
        <w:rPr>
          <w:rFonts w:ascii="Times New Roman" w:hAnsi="Times New Roman" w:cs="Times New Roman"/>
          <w:sz w:val="24"/>
          <w:szCs w:val="24"/>
        </w:rPr>
        <w:t xml:space="preserve"> </w:t>
      </w:r>
      <w:r w:rsidR="004C6049" w:rsidRPr="0087739A">
        <w:rPr>
          <w:rFonts w:ascii="Times New Roman" w:hAnsi="Times New Roman" w:cs="Times New Roman"/>
          <w:sz w:val="24"/>
          <w:szCs w:val="24"/>
        </w:rPr>
        <w:t xml:space="preserve">essere </w:t>
      </w:r>
      <w:r w:rsidR="00F31436" w:rsidRPr="0087739A">
        <w:rPr>
          <w:rFonts w:ascii="Times New Roman" w:hAnsi="Times New Roman" w:cs="Times New Roman"/>
          <w:sz w:val="24"/>
          <w:szCs w:val="24"/>
        </w:rPr>
        <w:t xml:space="preserve">espressa </w:t>
      </w:r>
      <w:r w:rsidR="004C6049" w:rsidRPr="0087739A">
        <w:rPr>
          <w:rFonts w:ascii="Times New Roman" w:hAnsi="Times New Roman" w:cs="Times New Roman"/>
          <w:sz w:val="24"/>
          <w:szCs w:val="24"/>
        </w:rPr>
        <w:t>previa adeguata motivazione</w:t>
      </w:r>
      <w:r w:rsidR="00B01037" w:rsidRPr="0087739A">
        <w:rPr>
          <w:rFonts w:ascii="Times New Roman" w:hAnsi="Times New Roman" w:cs="Times New Roman"/>
          <w:sz w:val="24"/>
          <w:szCs w:val="24"/>
        </w:rPr>
        <w:t xml:space="preserve"> circa il carattere eccezionale</w:t>
      </w:r>
      <w:r w:rsidR="00A42DB8" w:rsidRPr="0087739A">
        <w:rPr>
          <w:rFonts w:ascii="Times New Roman" w:hAnsi="Times New Roman" w:cs="Times New Roman"/>
          <w:sz w:val="24"/>
          <w:szCs w:val="24"/>
        </w:rPr>
        <w:t xml:space="preserve"> </w:t>
      </w:r>
      <w:r w:rsidR="004C6049" w:rsidRPr="0087739A">
        <w:rPr>
          <w:rFonts w:ascii="Times New Roman" w:hAnsi="Times New Roman" w:cs="Times New Roman"/>
          <w:sz w:val="24"/>
          <w:szCs w:val="24"/>
        </w:rPr>
        <w:t>di tale deroga.</w:t>
      </w:r>
      <w:r w:rsidR="00A42DB8" w:rsidRPr="0087739A">
        <w:rPr>
          <w:rFonts w:ascii="Times New Roman" w:hAnsi="Times New Roman" w:cs="Times New Roman"/>
          <w:sz w:val="24"/>
          <w:szCs w:val="24"/>
        </w:rPr>
        <w:t xml:space="preserve"> </w:t>
      </w:r>
      <w:r w:rsidR="007E513D" w:rsidRPr="0087739A">
        <w:rPr>
          <w:rFonts w:ascii="Times New Roman" w:hAnsi="Times New Roman" w:cs="Times New Roman"/>
          <w:sz w:val="24"/>
          <w:szCs w:val="24"/>
        </w:rPr>
        <w:t>Al riguardo,</w:t>
      </w:r>
      <w:r w:rsidR="006E3297" w:rsidRPr="0087739A">
        <w:rPr>
          <w:rFonts w:ascii="Times New Roman" w:hAnsi="Times New Roman" w:cs="Times New Roman"/>
          <w:sz w:val="24"/>
          <w:szCs w:val="24"/>
        </w:rPr>
        <w:t xml:space="preserve"> parte della giurisprudenza amministrativa non condivide l’impostazione</w:t>
      </w:r>
      <w:r w:rsidR="0005402C" w:rsidRPr="0087739A">
        <w:rPr>
          <w:rFonts w:ascii="Times New Roman" w:hAnsi="Times New Roman" w:cs="Times New Roman"/>
          <w:sz w:val="24"/>
          <w:szCs w:val="24"/>
        </w:rPr>
        <w:t>,</w:t>
      </w:r>
      <w:r w:rsidR="00F31436" w:rsidRPr="0087739A">
        <w:rPr>
          <w:rFonts w:ascii="Times New Roman" w:hAnsi="Times New Roman" w:cs="Times New Roman"/>
          <w:sz w:val="24"/>
          <w:szCs w:val="24"/>
        </w:rPr>
        <w:t xml:space="preserve"> che</w:t>
      </w:r>
      <w:r w:rsidR="006E3297" w:rsidRPr="0087739A">
        <w:rPr>
          <w:rFonts w:ascii="Times New Roman" w:hAnsi="Times New Roman" w:cs="Times New Roman"/>
          <w:sz w:val="24"/>
          <w:szCs w:val="24"/>
        </w:rPr>
        <w:t xml:space="preserve"> introdu</w:t>
      </w:r>
      <w:r w:rsidR="00F31436" w:rsidRPr="0087739A">
        <w:rPr>
          <w:rFonts w:ascii="Times New Roman" w:hAnsi="Times New Roman" w:cs="Times New Roman"/>
          <w:sz w:val="24"/>
          <w:szCs w:val="24"/>
        </w:rPr>
        <w:t>ce</w:t>
      </w:r>
      <w:r w:rsidR="00A42DB8" w:rsidRPr="0087739A">
        <w:rPr>
          <w:rFonts w:ascii="Times New Roman" w:hAnsi="Times New Roman" w:cs="Times New Roman"/>
          <w:sz w:val="24"/>
          <w:szCs w:val="24"/>
        </w:rPr>
        <w:t xml:space="preserve"> </w:t>
      </w:r>
      <w:r w:rsidR="004C6049" w:rsidRPr="0087739A">
        <w:rPr>
          <w:rFonts w:ascii="Times New Roman" w:hAnsi="Times New Roman" w:cs="Times New Roman"/>
          <w:sz w:val="24"/>
          <w:szCs w:val="24"/>
        </w:rPr>
        <w:t>il canone della determi</w:t>
      </w:r>
      <w:r w:rsidR="006E3297" w:rsidRPr="0087739A">
        <w:rPr>
          <w:rFonts w:ascii="Times New Roman" w:hAnsi="Times New Roman" w:cs="Times New Roman"/>
          <w:sz w:val="24"/>
          <w:szCs w:val="24"/>
        </w:rPr>
        <w:t>na</w:t>
      </w:r>
      <w:r w:rsidR="00F31436" w:rsidRPr="0087739A">
        <w:rPr>
          <w:rFonts w:ascii="Times New Roman" w:hAnsi="Times New Roman" w:cs="Times New Roman"/>
          <w:sz w:val="24"/>
          <w:szCs w:val="24"/>
        </w:rPr>
        <w:t>tezza dell’oggetto,</w:t>
      </w:r>
      <w:r w:rsidR="0005402C" w:rsidRPr="0087739A">
        <w:rPr>
          <w:rFonts w:ascii="Times New Roman" w:hAnsi="Times New Roman" w:cs="Times New Roman"/>
          <w:sz w:val="24"/>
          <w:szCs w:val="24"/>
        </w:rPr>
        <w:t xml:space="preserve"> in</w:t>
      </w:r>
      <w:r w:rsidR="00F31436" w:rsidRPr="0087739A">
        <w:rPr>
          <w:rFonts w:ascii="Times New Roman" w:hAnsi="Times New Roman" w:cs="Times New Roman"/>
          <w:sz w:val="24"/>
          <w:szCs w:val="24"/>
        </w:rPr>
        <w:t xml:space="preserve"> deroga</w:t>
      </w:r>
      <w:r w:rsidR="006E3297" w:rsidRPr="0087739A">
        <w:rPr>
          <w:rFonts w:ascii="Times New Roman" w:hAnsi="Times New Roman" w:cs="Times New Roman"/>
          <w:sz w:val="24"/>
          <w:szCs w:val="24"/>
        </w:rPr>
        <w:t xml:space="preserve"> all’art. 1346 c.c, </w:t>
      </w:r>
      <w:r w:rsidR="006563AF" w:rsidRPr="0087739A">
        <w:rPr>
          <w:rFonts w:ascii="Times New Roman" w:hAnsi="Times New Roman" w:cs="Times New Roman"/>
          <w:sz w:val="24"/>
          <w:szCs w:val="24"/>
        </w:rPr>
        <w:t>senza</w:t>
      </w:r>
      <w:r w:rsidR="004C6049" w:rsidRPr="0087739A">
        <w:rPr>
          <w:rFonts w:ascii="Times New Roman" w:hAnsi="Times New Roman" w:cs="Times New Roman"/>
          <w:sz w:val="24"/>
          <w:szCs w:val="24"/>
        </w:rPr>
        <w:t xml:space="preserve"> una valida ragi</w:t>
      </w:r>
      <w:r w:rsidR="006563AF" w:rsidRPr="0087739A">
        <w:rPr>
          <w:rFonts w:ascii="Times New Roman" w:hAnsi="Times New Roman" w:cs="Times New Roman"/>
          <w:sz w:val="24"/>
          <w:szCs w:val="24"/>
        </w:rPr>
        <w:t>one giustifi</w:t>
      </w:r>
      <w:r w:rsidR="006E3297" w:rsidRPr="0087739A">
        <w:rPr>
          <w:rFonts w:ascii="Times New Roman" w:hAnsi="Times New Roman" w:cs="Times New Roman"/>
          <w:sz w:val="24"/>
          <w:szCs w:val="24"/>
        </w:rPr>
        <w:t>catrice</w:t>
      </w:r>
      <w:r w:rsidR="006E3297" w:rsidRPr="0087739A">
        <w:rPr>
          <w:rStyle w:val="Rimandonotaapidipagina"/>
          <w:rFonts w:ascii="Times New Roman" w:hAnsi="Times New Roman" w:cs="Times New Roman"/>
          <w:sz w:val="24"/>
          <w:szCs w:val="24"/>
        </w:rPr>
        <w:footnoteReference w:id="26"/>
      </w:r>
      <w:r w:rsidR="006E3297" w:rsidRPr="0087739A">
        <w:rPr>
          <w:rFonts w:ascii="Times New Roman" w:hAnsi="Times New Roman" w:cs="Times New Roman"/>
          <w:sz w:val="24"/>
          <w:szCs w:val="24"/>
        </w:rPr>
        <w:t>.</w:t>
      </w:r>
    </w:p>
    <w:p w:rsidR="0037295B" w:rsidRPr="0087739A" w:rsidRDefault="004C7F67" w:rsidP="00336653">
      <w:pPr>
        <w:pStyle w:val="NormaleWeb"/>
        <w:spacing w:after="0"/>
        <w:jc w:val="both"/>
      </w:pPr>
      <w:r w:rsidRPr="0087739A">
        <w:t xml:space="preserve">Rispetto </w:t>
      </w:r>
      <w:r w:rsidR="004454EA" w:rsidRPr="0087739A">
        <w:t xml:space="preserve">alla </w:t>
      </w:r>
      <w:r w:rsidR="00FA0498" w:rsidRPr="0087739A">
        <w:t>natura dell’avvalimento di garanzia,</w:t>
      </w:r>
      <w:r w:rsidR="00BB5988" w:rsidRPr="0087739A">
        <w:t xml:space="preserve"> tale orientamento giurisprudenziale </w:t>
      </w:r>
      <w:r w:rsidR="00FA0498" w:rsidRPr="0087739A">
        <w:t>ha ritenuto “</w:t>
      </w:r>
      <w:r w:rsidR="00FA0498" w:rsidRPr="0087739A">
        <w:rPr>
          <w:rStyle w:val="Enfasicorsivo"/>
        </w:rPr>
        <w:t>il contratto conforme, in ragione della funzione di garanzia ad esso concretamente ascritta, ai parametri di determinatezza, ovvero determinabilità, richiesti per la validità dell’avvalimento dall’Ad</w:t>
      </w:r>
      <w:r w:rsidR="0079654D" w:rsidRPr="0087739A">
        <w:rPr>
          <w:rStyle w:val="Enfasicorsivo"/>
        </w:rPr>
        <w:t>.</w:t>
      </w:r>
      <w:r w:rsidR="009E2CF5" w:rsidRPr="0087739A">
        <w:rPr>
          <w:rStyle w:val="Enfasicorsivo"/>
        </w:rPr>
        <w:t>Pl</w:t>
      </w:r>
      <w:r w:rsidR="0079654D" w:rsidRPr="0087739A">
        <w:rPr>
          <w:rStyle w:val="Enfasicorsivo"/>
        </w:rPr>
        <w:t>.</w:t>
      </w:r>
      <w:r w:rsidR="00A42DB8" w:rsidRPr="0087739A">
        <w:rPr>
          <w:rStyle w:val="Enfasicorsivo"/>
        </w:rPr>
        <w:t>,</w:t>
      </w:r>
      <w:r w:rsidR="00FA0498" w:rsidRPr="0087739A">
        <w:rPr>
          <w:rStyle w:val="Enfasicorsivo"/>
        </w:rPr>
        <w:t>nella sent</w:t>
      </w:r>
      <w:r w:rsidR="0079654D" w:rsidRPr="0087739A">
        <w:rPr>
          <w:rStyle w:val="Enfasicorsivo"/>
        </w:rPr>
        <w:t>.</w:t>
      </w:r>
      <w:r w:rsidR="00FA0498" w:rsidRPr="0087739A">
        <w:rPr>
          <w:rStyle w:val="Enfasicorsivo"/>
        </w:rPr>
        <w:t xml:space="preserve"> n. 23 del 4 novembre 2016</w:t>
      </w:r>
      <w:r w:rsidR="00FA0498" w:rsidRPr="0087739A">
        <w:t>”</w:t>
      </w:r>
      <w:r w:rsidR="00386378" w:rsidRPr="0087739A">
        <w:t xml:space="preserve">. Secondo tale impostazione, </w:t>
      </w:r>
      <w:r w:rsidR="00FA0498" w:rsidRPr="0087739A">
        <w:t xml:space="preserve">le disposizioni sia nazionali che comunitarie in materia di avvalimento </w:t>
      </w:r>
      <w:r w:rsidR="00107350" w:rsidRPr="0087739A">
        <w:t xml:space="preserve">sono da </w:t>
      </w:r>
      <w:r w:rsidR="00FA0498" w:rsidRPr="0087739A">
        <w:t>interpreta</w:t>
      </w:r>
      <w:r w:rsidR="00107350" w:rsidRPr="0087739A">
        <w:t>re</w:t>
      </w:r>
      <w:r w:rsidR="00FA0498" w:rsidRPr="0087739A">
        <w:t xml:space="preserve"> nel senso di non configurare la nullità del contratto di avvalimento “</w:t>
      </w:r>
      <w:r w:rsidR="00FA0498" w:rsidRPr="0087739A">
        <w:rPr>
          <w:rStyle w:val="Enfasicorsivo"/>
        </w:rPr>
        <w:t>nei casi in cui una parte dell’oggetto del contratto stesso, pur non essendo puntualmente determinata, sia, tuttavia, agevolmente determinabile dal tenore complessivo del documento, anche in applicazione degli artt. 1346, 1363 e 1367 c.c.</w:t>
      </w:r>
      <w:r w:rsidR="00FA0498" w:rsidRPr="0087739A">
        <w:t>”.</w:t>
      </w:r>
      <w:r w:rsidR="0037295B" w:rsidRPr="0087739A">
        <w:t xml:space="preserve"> </w:t>
      </w:r>
      <w:r w:rsidR="00BB5988" w:rsidRPr="0087739A">
        <w:t>L’Ad</w:t>
      </w:r>
      <w:r w:rsidR="003E6EB8" w:rsidRPr="0087739A">
        <w:t xml:space="preserve">. </w:t>
      </w:r>
      <w:r w:rsidR="00BB5988" w:rsidRPr="0087739A">
        <w:t>Pl</w:t>
      </w:r>
      <w:r w:rsidR="003E6EB8" w:rsidRPr="0087739A">
        <w:t>.</w:t>
      </w:r>
      <w:r w:rsidR="0037295B" w:rsidRPr="0087739A">
        <w:t xml:space="preserve"> </w:t>
      </w:r>
      <w:r w:rsidR="00233CFE" w:rsidRPr="0087739A">
        <w:t xml:space="preserve">ha </w:t>
      </w:r>
      <w:r w:rsidR="004C6049" w:rsidRPr="0087739A">
        <w:t>c</w:t>
      </w:r>
      <w:r w:rsidR="003E2086" w:rsidRPr="0087739A">
        <w:t xml:space="preserve">hiarito che </w:t>
      </w:r>
      <w:r w:rsidR="004C6049" w:rsidRPr="0087739A">
        <w:t>l’art</w:t>
      </w:r>
      <w:r w:rsidR="007E513D" w:rsidRPr="0087739A">
        <w:t>.</w:t>
      </w:r>
      <w:r w:rsidR="004C6049" w:rsidRPr="0087739A">
        <w:t xml:space="preserve"> 88, c</w:t>
      </w:r>
      <w:r w:rsidR="007E513D" w:rsidRPr="0087739A">
        <w:t>.</w:t>
      </w:r>
      <w:r w:rsidR="004C6049" w:rsidRPr="0087739A">
        <w:t xml:space="preserve"> 1, lett</w:t>
      </w:r>
      <w:r w:rsidR="007E513D" w:rsidRPr="0087739A">
        <w:t>.</w:t>
      </w:r>
      <w:r w:rsidR="004C6049" w:rsidRPr="0087739A">
        <w:t xml:space="preserve"> f) del d.P,R. 207 del 2010 (secondo cui «per la</w:t>
      </w:r>
      <w:r w:rsidR="00A42DB8" w:rsidRPr="0087739A">
        <w:t xml:space="preserve"> </w:t>
      </w:r>
      <w:r w:rsidR="004C6049" w:rsidRPr="0087739A">
        <w:t>qualificazione in gara, il contratto di cui all'art</w:t>
      </w:r>
      <w:r w:rsidR="00BB5988" w:rsidRPr="0087739A">
        <w:t>.</w:t>
      </w:r>
      <w:r w:rsidR="004C6049" w:rsidRPr="0087739A">
        <w:t xml:space="preserve"> 49, c</w:t>
      </w:r>
      <w:r w:rsidR="00B27467" w:rsidRPr="0087739A">
        <w:t>.</w:t>
      </w:r>
      <w:r w:rsidR="004C6049" w:rsidRPr="0087739A">
        <w:t>2, lett</w:t>
      </w:r>
      <w:r w:rsidR="00B27467" w:rsidRPr="0087739A">
        <w:t>.</w:t>
      </w:r>
      <w:r w:rsidR="004C6049" w:rsidRPr="0087739A">
        <w:t xml:space="preserve"> f), del</w:t>
      </w:r>
      <w:r w:rsidR="00A42DB8" w:rsidRPr="0087739A">
        <w:t xml:space="preserve"> </w:t>
      </w:r>
      <w:r w:rsidR="004C6049" w:rsidRPr="0087739A">
        <w:t>codice deve riportare in modo compiuto, esp</w:t>
      </w:r>
      <w:r w:rsidR="00B27467" w:rsidRPr="0087739A">
        <w:t>licito ed esauriente (…)</w:t>
      </w:r>
      <w:r w:rsidR="004C6049" w:rsidRPr="0087739A">
        <w:t>: le</w:t>
      </w:r>
      <w:r w:rsidR="00A42DB8" w:rsidRPr="0087739A">
        <w:t xml:space="preserve"> </w:t>
      </w:r>
      <w:r w:rsidR="004C6049" w:rsidRPr="0087739A">
        <w:t>risorse e i mezzi prestati in modo determinato e s</w:t>
      </w:r>
      <w:r w:rsidR="003E2086" w:rsidRPr="0087739A">
        <w:t>pecifico») non può essere inteso</w:t>
      </w:r>
      <w:r w:rsidR="00A42DB8" w:rsidRPr="0087739A">
        <w:t xml:space="preserve"> </w:t>
      </w:r>
      <w:r w:rsidR="004C6049" w:rsidRPr="0087739A">
        <w:t>nel senso di a</w:t>
      </w:r>
      <w:r w:rsidR="00636044" w:rsidRPr="0087739A">
        <w:t xml:space="preserve">vere </w:t>
      </w:r>
      <w:r w:rsidR="003E2086" w:rsidRPr="0087739A">
        <w:t>previsto</w:t>
      </w:r>
      <w:r w:rsidR="00636044" w:rsidRPr="0087739A">
        <w:t xml:space="preserve"> una </w:t>
      </w:r>
      <w:r w:rsidR="004C6049" w:rsidRPr="0087739A">
        <w:t>deroga (i</w:t>
      </w:r>
      <w:r w:rsidR="00636044" w:rsidRPr="0087739A">
        <w:t>n senso restrittivo) a</w:t>
      </w:r>
      <w:r w:rsidR="00C25304" w:rsidRPr="0087739A">
        <w:t xml:space="preserve">lla normativa relativa </w:t>
      </w:r>
      <w:r w:rsidR="004C6049" w:rsidRPr="0087739A">
        <w:t>a</w:t>
      </w:r>
      <w:r w:rsidR="00C25304" w:rsidRPr="0087739A">
        <w:t>l</w:t>
      </w:r>
      <w:r w:rsidR="004C6049" w:rsidRPr="0087739A">
        <w:t xml:space="preserve"> requisit</w:t>
      </w:r>
      <w:r w:rsidR="00C25304" w:rsidRPr="0087739A">
        <w:t>o</w:t>
      </w:r>
      <w:r w:rsidR="004C6049" w:rsidRPr="0087739A">
        <w:t xml:space="preserve"> dell’oggetto del contratto</w:t>
      </w:r>
      <w:r w:rsidR="003E2086" w:rsidRPr="0087739A">
        <w:t xml:space="preserve">. Ciò </w:t>
      </w:r>
      <w:r w:rsidRPr="0087739A">
        <w:t>considera</w:t>
      </w:r>
      <w:r w:rsidR="00E810E8" w:rsidRPr="0087739A">
        <w:t>ndo i</w:t>
      </w:r>
      <w:r w:rsidR="003E6EB8" w:rsidRPr="0087739A">
        <w:t xml:space="preserve">l </w:t>
      </w:r>
      <w:r w:rsidR="00695FAF" w:rsidRPr="0087739A">
        <w:t>regolamento approvato con D</w:t>
      </w:r>
      <w:r w:rsidR="004C6049" w:rsidRPr="0087739A">
        <w:t>.P.R. 207 del 2010</w:t>
      </w:r>
      <w:r w:rsidR="00E810E8" w:rsidRPr="0087739A">
        <w:t xml:space="preserve"> che </w:t>
      </w:r>
      <w:r w:rsidR="004C6049" w:rsidRPr="0087739A">
        <w:t>r</w:t>
      </w:r>
      <w:r w:rsidR="00E810E8" w:rsidRPr="0087739A">
        <w:t>ientra ne</w:t>
      </w:r>
      <w:r w:rsidR="004C6049" w:rsidRPr="0087739A">
        <w:t>l genus dei</w:t>
      </w:r>
      <w:r w:rsidR="00A42DB8" w:rsidRPr="0087739A">
        <w:t xml:space="preserve"> </w:t>
      </w:r>
      <w:r w:rsidR="004C6049" w:rsidRPr="0087739A">
        <w:t>regolamenti di esecuz</w:t>
      </w:r>
      <w:r w:rsidR="003E2086" w:rsidRPr="0087739A">
        <w:t>ione e</w:t>
      </w:r>
      <w:r w:rsidRPr="0087739A">
        <w:t>d attuazione</w:t>
      </w:r>
      <w:r w:rsidR="004C6049" w:rsidRPr="0087739A">
        <w:t>, sia perché le disposizioni primarie che</w:t>
      </w:r>
      <w:r w:rsidR="00A42DB8" w:rsidRPr="0087739A">
        <w:t xml:space="preserve"> </w:t>
      </w:r>
      <w:r w:rsidR="00BB5988" w:rsidRPr="0087739A">
        <w:t xml:space="preserve">disciplina(va)no </w:t>
      </w:r>
      <w:r w:rsidR="004C6049" w:rsidRPr="0087739A">
        <w:t>l</w:t>
      </w:r>
      <w:r w:rsidR="00695FAF" w:rsidRPr="0087739A">
        <w:t>’avvalimento</w:t>
      </w:r>
      <w:r w:rsidR="00C25304" w:rsidRPr="0087739A">
        <w:t>, vigente il</w:t>
      </w:r>
      <w:r w:rsidR="00695FAF" w:rsidRPr="0087739A">
        <w:t xml:space="preserve"> D</w:t>
      </w:r>
      <w:r w:rsidR="007E513D" w:rsidRPr="0087739A">
        <w:t>.</w:t>
      </w:r>
      <w:r w:rsidR="00695FAF" w:rsidRPr="0087739A">
        <w:t xml:space="preserve"> L</w:t>
      </w:r>
      <w:r w:rsidR="007E513D" w:rsidRPr="0087739A">
        <w:t>gs.</w:t>
      </w:r>
      <w:r w:rsidR="004C6049" w:rsidRPr="0087739A">
        <w:t xml:space="preserve"> 163del 2006 (</w:t>
      </w:r>
      <w:r w:rsidR="00636044" w:rsidRPr="0087739A">
        <w:t>l’</w:t>
      </w:r>
      <w:r w:rsidR="004C6049" w:rsidRPr="0087739A">
        <w:t>art</w:t>
      </w:r>
      <w:r w:rsidR="006C0315" w:rsidRPr="0087739A">
        <w:t>.</w:t>
      </w:r>
      <w:r w:rsidR="004C6049" w:rsidRPr="0087739A">
        <w:t xml:space="preserve"> 49 e 50) non le</w:t>
      </w:r>
      <w:r w:rsidR="006C0315" w:rsidRPr="0087739A">
        <w:t xml:space="preserve">gittima(va)no </w:t>
      </w:r>
      <w:r w:rsidR="004C6049" w:rsidRPr="0087739A">
        <w:t>l’introd</w:t>
      </w:r>
      <w:r w:rsidR="00BB5988" w:rsidRPr="0087739A">
        <w:t xml:space="preserve">uzione </w:t>
      </w:r>
      <w:r w:rsidR="00C25304" w:rsidRPr="0087739A">
        <w:t xml:space="preserve">con </w:t>
      </w:r>
      <w:r w:rsidR="00BB5988" w:rsidRPr="0087739A">
        <w:t>regolament</w:t>
      </w:r>
      <w:r w:rsidR="00C25304" w:rsidRPr="0087739A">
        <w:t xml:space="preserve">o di </w:t>
      </w:r>
      <w:r w:rsidR="004C6049" w:rsidRPr="0087739A">
        <w:t xml:space="preserve">disposizioni </w:t>
      </w:r>
      <w:r w:rsidR="00D013E9" w:rsidRPr="0087739A">
        <w:t>in</w:t>
      </w:r>
      <w:r w:rsidR="006C0315" w:rsidRPr="0087739A">
        <w:t xml:space="preserve"> d</w:t>
      </w:r>
      <w:r w:rsidR="004C6049" w:rsidRPr="0087739A">
        <w:t>eroga</w:t>
      </w:r>
      <w:r w:rsidR="00636044" w:rsidRPr="0087739A">
        <w:t>l</w:t>
      </w:r>
      <w:r w:rsidR="00BB5988" w:rsidRPr="0087739A">
        <w:t xml:space="preserve">a disciplina </w:t>
      </w:r>
      <w:r w:rsidR="00C25304" w:rsidRPr="0087739A">
        <w:t>d</w:t>
      </w:r>
      <w:r w:rsidRPr="0087739A">
        <w:t>e</w:t>
      </w:r>
      <w:r w:rsidR="00C25304" w:rsidRPr="0087739A">
        <w:t>l</w:t>
      </w:r>
      <w:r w:rsidRPr="0087739A">
        <w:t>l’</w:t>
      </w:r>
      <w:r w:rsidR="004C6049" w:rsidRPr="0087739A">
        <w:t>oggett</w:t>
      </w:r>
      <w:r w:rsidR="00636044" w:rsidRPr="0087739A">
        <w:t>o del contratto</w:t>
      </w:r>
      <w:r w:rsidR="00386378" w:rsidRPr="0087739A">
        <w:rPr>
          <w:rStyle w:val="Rimandonotaapidipagina"/>
        </w:rPr>
        <w:footnoteReference w:id="27"/>
      </w:r>
      <w:r w:rsidR="004C6049" w:rsidRPr="0087739A">
        <w:t>.</w:t>
      </w:r>
    </w:p>
    <w:p w:rsidR="0079654D" w:rsidRPr="0087739A" w:rsidRDefault="0037295B" w:rsidP="00336653">
      <w:pPr>
        <w:spacing w:after="0" w:line="240" w:lineRule="auto"/>
        <w:jc w:val="both"/>
        <w:rPr>
          <w:rFonts w:ascii="Times New Roman" w:hAnsi="Times New Roman" w:cs="Times New Roman"/>
          <w:color w:val="171717"/>
          <w:sz w:val="24"/>
          <w:szCs w:val="24"/>
        </w:rPr>
      </w:pPr>
      <w:r w:rsidRPr="0087739A">
        <w:rPr>
          <w:rFonts w:ascii="Times New Roman" w:hAnsi="Times New Roman" w:cs="Times New Roman"/>
          <w:sz w:val="24"/>
          <w:szCs w:val="24"/>
        </w:rPr>
        <w:t>A</w:t>
      </w:r>
      <w:r w:rsidR="00D100F6" w:rsidRPr="0087739A">
        <w:rPr>
          <w:rFonts w:ascii="Times New Roman" w:hAnsi="Times New Roman" w:cs="Times New Roman"/>
          <w:color w:val="171717"/>
          <w:sz w:val="24"/>
          <w:szCs w:val="24"/>
        </w:rPr>
        <w:t xml:space="preserve">l riguardo, </w:t>
      </w:r>
      <w:r w:rsidR="00AD5D42" w:rsidRPr="0087739A">
        <w:rPr>
          <w:rFonts w:ascii="Times New Roman" w:hAnsi="Times New Roman" w:cs="Times New Roman"/>
          <w:color w:val="171717"/>
          <w:sz w:val="24"/>
          <w:szCs w:val="24"/>
        </w:rPr>
        <w:t>u</w:t>
      </w:r>
      <w:r w:rsidR="00C25304" w:rsidRPr="0087739A">
        <w:rPr>
          <w:rFonts w:ascii="Times New Roman" w:hAnsi="Times New Roman" w:cs="Times New Roman"/>
          <w:color w:val="171717"/>
          <w:sz w:val="24"/>
          <w:szCs w:val="24"/>
        </w:rPr>
        <w:t>n recente orientamento de</w:t>
      </w:r>
      <w:r w:rsidR="00AD5D42" w:rsidRPr="0087739A">
        <w:rPr>
          <w:rFonts w:ascii="Times New Roman" w:hAnsi="Times New Roman" w:cs="Times New Roman"/>
          <w:color w:val="171717"/>
          <w:sz w:val="24"/>
          <w:szCs w:val="24"/>
        </w:rPr>
        <w:t>lla giurisprudenza amministrativa di I grado</w:t>
      </w:r>
      <w:r w:rsidR="00A42DB8" w:rsidRPr="0087739A">
        <w:rPr>
          <w:rFonts w:ascii="Times New Roman" w:hAnsi="Times New Roman" w:cs="Times New Roman"/>
          <w:color w:val="171717"/>
          <w:sz w:val="24"/>
          <w:szCs w:val="24"/>
        </w:rPr>
        <w:t xml:space="preserve"> </w:t>
      </w:r>
      <w:r w:rsidR="00022513" w:rsidRPr="0087739A">
        <w:rPr>
          <w:rFonts w:ascii="Times New Roman" w:hAnsi="Times New Roman" w:cs="Times New Roman"/>
          <w:color w:val="171717"/>
          <w:sz w:val="24"/>
          <w:szCs w:val="24"/>
        </w:rPr>
        <w:t>distin</w:t>
      </w:r>
      <w:r w:rsidR="00C25304" w:rsidRPr="0087739A">
        <w:rPr>
          <w:rFonts w:ascii="Times New Roman" w:hAnsi="Times New Roman" w:cs="Times New Roman"/>
          <w:color w:val="171717"/>
          <w:sz w:val="24"/>
          <w:szCs w:val="24"/>
        </w:rPr>
        <w:t xml:space="preserve">gue i requisiti </w:t>
      </w:r>
      <w:r w:rsidR="00022513" w:rsidRPr="0087739A">
        <w:rPr>
          <w:rFonts w:ascii="Times New Roman" w:hAnsi="Times New Roman" w:cs="Times New Roman"/>
          <w:color w:val="171717"/>
          <w:sz w:val="24"/>
          <w:szCs w:val="24"/>
        </w:rPr>
        <w:t>di fatturato</w:t>
      </w:r>
      <w:r w:rsidR="00AD5D42" w:rsidRPr="0087739A">
        <w:rPr>
          <w:rFonts w:ascii="Times New Roman" w:hAnsi="Times New Roman" w:cs="Times New Roman"/>
          <w:color w:val="171717"/>
          <w:sz w:val="24"/>
          <w:szCs w:val="24"/>
        </w:rPr>
        <w:t xml:space="preserve"> globale e speciale e la</w:t>
      </w:r>
      <w:r w:rsidR="00A9438F" w:rsidRPr="0087739A">
        <w:rPr>
          <w:rFonts w:ascii="Times New Roman" w:hAnsi="Times New Roman" w:cs="Times New Roman"/>
          <w:color w:val="171717"/>
          <w:sz w:val="24"/>
          <w:szCs w:val="24"/>
        </w:rPr>
        <w:t xml:space="preserve"> procedura</w:t>
      </w:r>
      <w:r w:rsidR="00AD5D42" w:rsidRPr="0087739A">
        <w:rPr>
          <w:rFonts w:ascii="Times New Roman" w:hAnsi="Times New Roman" w:cs="Times New Roman"/>
          <w:color w:val="171717"/>
          <w:sz w:val="24"/>
          <w:szCs w:val="24"/>
        </w:rPr>
        <w:t xml:space="preserve"> di certificazione ISO 9001, rispetto alle </w:t>
      </w:r>
      <w:r w:rsidR="00022513" w:rsidRPr="0087739A">
        <w:rPr>
          <w:rFonts w:ascii="Times New Roman" w:hAnsi="Times New Roman" w:cs="Times New Roman"/>
          <w:color w:val="171717"/>
          <w:sz w:val="24"/>
          <w:szCs w:val="24"/>
        </w:rPr>
        <w:t>risorse</w:t>
      </w:r>
      <w:r w:rsidR="00AD5D42" w:rsidRPr="0087739A">
        <w:rPr>
          <w:rFonts w:ascii="Times New Roman" w:hAnsi="Times New Roman" w:cs="Times New Roman"/>
          <w:color w:val="171717"/>
          <w:sz w:val="24"/>
          <w:szCs w:val="24"/>
        </w:rPr>
        <w:t>. Per le prime nel</w:t>
      </w:r>
      <w:r w:rsidR="00AD5D42" w:rsidRPr="0087739A">
        <w:rPr>
          <w:rFonts w:ascii="Times New Roman" w:hAnsi="Times New Roman" w:cs="Times New Roman"/>
          <w:i/>
          <w:color w:val="171717"/>
          <w:sz w:val="24"/>
          <w:szCs w:val="24"/>
        </w:rPr>
        <w:t xml:space="preserve"> c</w:t>
      </w:r>
      <w:r w:rsidR="00AD5D42" w:rsidRPr="0087739A">
        <w:rPr>
          <w:rStyle w:val="Enfasicorsivo"/>
          <w:rFonts w:ascii="Times New Roman" w:hAnsi="Times New Roman" w:cs="Times New Roman"/>
          <w:i w:val="0"/>
          <w:sz w:val="24"/>
          <w:szCs w:val="24"/>
        </w:rPr>
        <w:t>ontratt</w:t>
      </w:r>
      <w:r w:rsidR="00B11690" w:rsidRPr="0087739A">
        <w:rPr>
          <w:rStyle w:val="Enfasicorsivo"/>
          <w:rFonts w:ascii="Times New Roman" w:hAnsi="Times New Roman" w:cs="Times New Roman"/>
          <w:i w:val="0"/>
          <w:sz w:val="24"/>
          <w:szCs w:val="24"/>
        </w:rPr>
        <w:t xml:space="preserve">o di avvalimento è </w:t>
      </w:r>
      <w:r w:rsidR="00AD5D42" w:rsidRPr="0087739A">
        <w:rPr>
          <w:rStyle w:val="Enfasicorsivo"/>
          <w:rFonts w:ascii="Times New Roman" w:hAnsi="Times New Roman" w:cs="Times New Roman"/>
          <w:i w:val="0"/>
          <w:sz w:val="24"/>
          <w:szCs w:val="24"/>
        </w:rPr>
        <w:t xml:space="preserve">sufficiente la loro determinabilità secondo l’esegesi fornita dall’Ad. </w:t>
      </w:r>
      <w:r w:rsidR="00C25304" w:rsidRPr="0087739A">
        <w:rPr>
          <w:rStyle w:val="Enfasicorsivo"/>
          <w:rFonts w:ascii="Times New Roman" w:hAnsi="Times New Roman" w:cs="Times New Roman"/>
          <w:i w:val="0"/>
          <w:sz w:val="24"/>
          <w:szCs w:val="24"/>
        </w:rPr>
        <w:t xml:space="preserve">Plenaria. Per le seconde invece </w:t>
      </w:r>
      <w:r w:rsidR="00AD5D42" w:rsidRPr="0087739A">
        <w:rPr>
          <w:rStyle w:val="Enfasicorsivo"/>
          <w:rFonts w:ascii="Times New Roman" w:hAnsi="Times New Roman" w:cs="Times New Roman"/>
          <w:i w:val="0"/>
          <w:sz w:val="24"/>
          <w:szCs w:val="24"/>
        </w:rPr>
        <w:t xml:space="preserve">dal momento che non sono entrati in vigore </w:t>
      </w:r>
      <w:r w:rsidR="00B11690" w:rsidRPr="0087739A">
        <w:rPr>
          <w:rStyle w:val="Enfasicorsivo"/>
          <w:rFonts w:ascii="Times New Roman" w:hAnsi="Times New Roman" w:cs="Times New Roman"/>
          <w:i w:val="0"/>
          <w:sz w:val="24"/>
          <w:szCs w:val="24"/>
        </w:rPr>
        <w:t>gli</w:t>
      </w:r>
      <w:r w:rsidR="00A20BE4" w:rsidRPr="0087739A">
        <w:rPr>
          <w:rStyle w:val="Enfasicorsivo"/>
          <w:rFonts w:ascii="Times New Roman" w:hAnsi="Times New Roman" w:cs="Times New Roman"/>
          <w:i w:val="0"/>
          <w:sz w:val="24"/>
          <w:szCs w:val="24"/>
        </w:rPr>
        <w:t xml:space="preserve"> atti attuativi (</w:t>
      </w:r>
      <w:r w:rsidR="00AD5D42" w:rsidRPr="0087739A">
        <w:rPr>
          <w:rStyle w:val="Enfasicorsivo"/>
          <w:rFonts w:ascii="Times New Roman" w:hAnsi="Times New Roman" w:cs="Times New Roman"/>
          <w:i w:val="0"/>
          <w:sz w:val="24"/>
          <w:szCs w:val="24"/>
        </w:rPr>
        <w:t xml:space="preserve">D.Lgs. n. 50/2016), cui l’art. 217, lett. u) dello stesso </w:t>
      </w:r>
      <w:r w:rsidR="00B11690" w:rsidRPr="0087739A">
        <w:rPr>
          <w:rStyle w:val="Enfasicorsivo"/>
          <w:rFonts w:ascii="Times New Roman" w:hAnsi="Times New Roman" w:cs="Times New Roman"/>
          <w:i w:val="0"/>
          <w:sz w:val="24"/>
          <w:szCs w:val="24"/>
        </w:rPr>
        <w:t xml:space="preserve">che </w:t>
      </w:r>
      <w:r w:rsidR="00AD5D42" w:rsidRPr="0087739A">
        <w:rPr>
          <w:rStyle w:val="Enfasicorsivo"/>
          <w:rFonts w:ascii="Times New Roman" w:hAnsi="Times New Roman" w:cs="Times New Roman"/>
          <w:i w:val="0"/>
          <w:sz w:val="24"/>
          <w:szCs w:val="24"/>
        </w:rPr>
        <w:t xml:space="preserve">subordina la cedevolezza delle disposizioni del D.P.R. n. 207/2010, si ritiene in vigore la previsione del </w:t>
      </w:r>
      <w:r w:rsidR="00B11690" w:rsidRPr="0087739A">
        <w:rPr>
          <w:rStyle w:val="Enfasicorsivo"/>
          <w:rFonts w:ascii="Times New Roman" w:hAnsi="Times New Roman" w:cs="Times New Roman"/>
          <w:i w:val="0"/>
          <w:sz w:val="24"/>
          <w:szCs w:val="24"/>
        </w:rPr>
        <w:t>I</w:t>
      </w:r>
      <w:r w:rsidR="00AD5D42" w:rsidRPr="0087739A">
        <w:rPr>
          <w:rStyle w:val="Enfasicorsivo"/>
          <w:rFonts w:ascii="Times New Roman" w:hAnsi="Times New Roman" w:cs="Times New Roman"/>
          <w:i w:val="0"/>
          <w:sz w:val="24"/>
          <w:szCs w:val="24"/>
        </w:rPr>
        <w:t xml:space="preserve"> c</w:t>
      </w:r>
      <w:r w:rsidR="00EC0A54" w:rsidRPr="0087739A">
        <w:rPr>
          <w:rStyle w:val="Enfasicorsivo"/>
          <w:rFonts w:ascii="Times New Roman" w:hAnsi="Times New Roman" w:cs="Times New Roman"/>
          <w:i w:val="0"/>
          <w:sz w:val="24"/>
          <w:szCs w:val="24"/>
        </w:rPr>
        <w:t>.</w:t>
      </w:r>
      <w:r w:rsidR="00AD5D42" w:rsidRPr="0087739A">
        <w:rPr>
          <w:rStyle w:val="Enfasicorsivo"/>
          <w:rFonts w:ascii="Times New Roman" w:hAnsi="Times New Roman" w:cs="Times New Roman"/>
          <w:i w:val="0"/>
          <w:sz w:val="24"/>
          <w:szCs w:val="24"/>
        </w:rPr>
        <w:t xml:space="preserve"> de</w:t>
      </w:r>
      <w:r w:rsidR="00B11690" w:rsidRPr="0087739A">
        <w:rPr>
          <w:rStyle w:val="Enfasicorsivo"/>
          <w:rFonts w:ascii="Times New Roman" w:hAnsi="Times New Roman" w:cs="Times New Roman"/>
          <w:i w:val="0"/>
          <w:sz w:val="24"/>
          <w:szCs w:val="24"/>
        </w:rPr>
        <w:t>l</w:t>
      </w:r>
      <w:r w:rsidR="00AD5D42" w:rsidRPr="0087739A">
        <w:rPr>
          <w:rStyle w:val="Enfasicorsivo"/>
          <w:rFonts w:ascii="Times New Roman" w:hAnsi="Times New Roman" w:cs="Times New Roman"/>
          <w:i w:val="0"/>
          <w:sz w:val="24"/>
          <w:szCs w:val="24"/>
        </w:rPr>
        <w:t>l</w:t>
      </w:r>
      <w:r w:rsidR="00B11690" w:rsidRPr="0087739A">
        <w:rPr>
          <w:rStyle w:val="Enfasicorsivo"/>
          <w:rFonts w:ascii="Times New Roman" w:hAnsi="Times New Roman" w:cs="Times New Roman"/>
          <w:i w:val="0"/>
          <w:sz w:val="24"/>
          <w:szCs w:val="24"/>
        </w:rPr>
        <w:t>’</w:t>
      </w:r>
      <w:r w:rsidR="00AD5D42" w:rsidRPr="0087739A">
        <w:rPr>
          <w:rStyle w:val="Enfasicorsivo"/>
          <w:rFonts w:ascii="Times New Roman" w:hAnsi="Times New Roman" w:cs="Times New Roman"/>
          <w:i w:val="0"/>
          <w:sz w:val="24"/>
          <w:szCs w:val="24"/>
        </w:rPr>
        <w:t>art. 88, alla cui stregua il contratto di avvalimento “deve riportare in modo compiuto, esplicito ed esauriente: a) oggetto: le risorse e i mezzi prestati in modo determinato e specifico</w:t>
      </w:r>
      <w:r w:rsidR="00AD5D42" w:rsidRPr="0087739A">
        <w:rPr>
          <w:rStyle w:val="Enfasicorsivo"/>
          <w:rFonts w:ascii="Times New Roman" w:hAnsi="Times New Roman" w:cs="Times New Roman"/>
          <w:sz w:val="24"/>
          <w:szCs w:val="24"/>
        </w:rPr>
        <w:t>”.</w:t>
      </w:r>
      <w:r w:rsidR="00A42DB8" w:rsidRPr="0087739A">
        <w:rPr>
          <w:rStyle w:val="Enfasicorsivo"/>
          <w:rFonts w:ascii="Times New Roman" w:hAnsi="Times New Roman" w:cs="Times New Roman"/>
          <w:sz w:val="24"/>
          <w:szCs w:val="24"/>
        </w:rPr>
        <w:t xml:space="preserve"> </w:t>
      </w:r>
      <w:r w:rsidR="009E2CF5" w:rsidRPr="0087739A">
        <w:rPr>
          <w:rFonts w:ascii="Times New Roman" w:hAnsi="Times New Roman" w:cs="Times New Roman"/>
          <w:color w:val="171717"/>
          <w:sz w:val="24"/>
          <w:szCs w:val="24"/>
        </w:rPr>
        <w:t xml:space="preserve">Rispetto </w:t>
      </w:r>
      <w:r w:rsidR="00022513" w:rsidRPr="0087739A">
        <w:rPr>
          <w:rFonts w:ascii="Times New Roman" w:hAnsi="Times New Roman" w:cs="Times New Roman"/>
          <w:color w:val="171717"/>
          <w:sz w:val="24"/>
          <w:szCs w:val="24"/>
        </w:rPr>
        <w:t>alle risorse</w:t>
      </w:r>
      <w:r w:rsidR="0049012B" w:rsidRPr="0087739A">
        <w:rPr>
          <w:rFonts w:ascii="Times New Roman" w:hAnsi="Times New Roman" w:cs="Times New Roman"/>
          <w:color w:val="171717"/>
          <w:sz w:val="24"/>
          <w:szCs w:val="24"/>
        </w:rPr>
        <w:t xml:space="preserve">, </w:t>
      </w:r>
      <w:r w:rsidR="00DD239D" w:rsidRPr="0087739A">
        <w:rPr>
          <w:rFonts w:ascii="Times New Roman" w:hAnsi="Times New Roman" w:cs="Times New Roman"/>
          <w:color w:val="171717"/>
          <w:sz w:val="24"/>
          <w:szCs w:val="24"/>
        </w:rPr>
        <w:t>deve</w:t>
      </w:r>
      <w:r w:rsidR="00022513" w:rsidRPr="0087739A">
        <w:rPr>
          <w:rFonts w:ascii="Times New Roman" w:hAnsi="Times New Roman" w:cs="Times New Roman"/>
          <w:color w:val="171717"/>
          <w:sz w:val="24"/>
          <w:szCs w:val="24"/>
        </w:rPr>
        <w:t xml:space="preserve"> ess</w:t>
      </w:r>
      <w:r w:rsidR="00B11690" w:rsidRPr="0087739A">
        <w:rPr>
          <w:rFonts w:ascii="Times New Roman" w:hAnsi="Times New Roman" w:cs="Times New Roman"/>
          <w:color w:val="171717"/>
          <w:sz w:val="24"/>
          <w:szCs w:val="24"/>
        </w:rPr>
        <w:t>ere provato, alternativamente,</w:t>
      </w:r>
      <w:r w:rsidR="00022513" w:rsidRPr="0087739A">
        <w:rPr>
          <w:rFonts w:ascii="Times New Roman" w:hAnsi="Times New Roman" w:cs="Times New Roman"/>
          <w:color w:val="171717"/>
          <w:sz w:val="24"/>
          <w:szCs w:val="24"/>
        </w:rPr>
        <w:t xml:space="preserve"> il loro effettivo sussistere (ove il partecipante dich</w:t>
      </w:r>
      <w:r w:rsidR="00B11690" w:rsidRPr="0087739A">
        <w:rPr>
          <w:rFonts w:ascii="Times New Roman" w:hAnsi="Times New Roman" w:cs="Times New Roman"/>
          <w:color w:val="171717"/>
          <w:sz w:val="24"/>
          <w:szCs w:val="24"/>
        </w:rPr>
        <w:t xml:space="preserve">iari di possederle in proprio) </w:t>
      </w:r>
      <w:r w:rsidR="00022513" w:rsidRPr="0087739A">
        <w:rPr>
          <w:rFonts w:ascii="Times New Roman" w:hAnsi="Times New Roman" w:cs="Times New Roman"/>
          <w:color w:val="171717"/>
          <w:sz w:val="24"/>
          <w:szCs w:val="24"/>
        </w:rPr>
        <w:t>o l</w:t>
      </w:r>
      <w:r w:rsidR="009E2CF5" w:rsidRPr="0087739A">
        <w:rPr>
          <w:rFonts w:ascii="Times New Roman" w:hAnsi="Times New Roman" w:cs="Times New Roman"/>
          <w:color w:val="171717"/>
          <w:sz w:val="24"/>
          <w:szCs w:val="24"/>
        </w:rPr>
        <w:t>’</w:t>
      </w:r>
      <w:r w:rsidR="00022513" w:rsidRPr="0087739A">
        <w:rPr>
          <w:rFonts w:ascii="Times New Roman" w:hAnsi="Times New Roman" w:cs="Times New Roman"/>
          <w:color w:val="171717"/>
          <w:sz w:val="24"/>
          <w:szCs w:val="24"/>
        </w:rPr>
        <w:t>effettività della loro messa a disposizione ove la possibilità d</w:t>
      </w:r>
      <w:r w:rsidR="00B11690" w:rsidRPr="0087739A">
        <w:rPr>
          <w:rFonts w:ascii="Times New Roman" w:hAnsi="Times New Roman" w:cs="Times New Roman"/>
          <w:color w:val="171717"/>
          <w:sz w:val="24"/>
          <w:szCs w:val="24"/>
        </w:rPr>
        <w:t xml:space="preserve">el </w:t>
      </w:r>
      <w:r w:rsidR="00022513" w:rsidRPr="0087739A">
        <w:rPr>
          <w:rFonts w:ascii="Times New Roman" w:hAnsi="Times New Roman" w:cs="Times New Roman"/>
          <w:color w:val="171717"/>
          <w:sz w:val="24"/>
          <w:szCs w:val="24"/>
        </w:rPr>
        <w:t xml:space="preserve">loro utilizzo </w:t>
      </w:r>
      <w:r w:rsidR="0049012B" w:rsidRPr="0087739A">
        <w:rPr>
          <w:rFonts w:ascii="Times New Roman" w:hAnsi="Times New Roman" w:cs="Times New Roman"/>
          <w:color w:val="171717"/>
          <w:sz w:val="24"/>
          <w:szCs w:val="24"/>
        </w:rPr>
        <w:t xml:space="preserve">sia </w:t>
      </w:r>
      <w:r w:rsidR="00022513" w:rsidRPr="0087739A">
        <w:rPr>
          <w:rFonts w:ascii="Times New Roman" w:hAnsi="Times New Roman" w:cs="Times New Roman"/>
          <w:color w:val="171717"/>
          <w:sz w:val="24"/>
          <w:szCs w:val="24"/>
        </w:rPr>
        <w:t>ritratta dalla conclusione di un apposito contratto di avva</w:t>
      </w:r>
      <w:r w:rsidR="0049012B" w:rsidRPr="0087739A">
        <w:rPr>
          <w:rFonts w:ascii="Times New Roman" w:hAnsi="Times New Roman" w:cs="Times New Roman"/>
          <w:color w:val="171717"/>
          <w:sz w:val="24"/>
          <w:szCs w:val="24"/>
        </w:rPr>
        <w:t>limento</w:t>
      </w:r>
      <w:r w:rsidR="00B11690" w:rsidRPr="0087739A">
        <w:rPr>
          <w:rFonts w:ascii="Times New Roman" w:hAnsi="Times New Roman" w:cs="Times New Roman"/>
          <w:color w:val="171717"/>
          <w:sz w:val="24"/>
          <w:szCs w:val="24"/>
        </w:rPr>
        <w:t>,</w:t>
      </w:r>
      <w:r w:rsidR="0049012B" w:rsidRPr="0087739A">
        <w:rPr>
          <w:rFonts w:ascii="Times New Roman" w:hAnsi="Times New Roman" w:cs="Times New Roman"/>
          <w:color w:val="171717"/>
          <w:sz w:val="24"/>
          <w:szCs w:val="24"/>
        </w:rPr>
        <w:t xml:space="preserve"> che dovrà </w:t>
      </w:r>
      <w:r w:rsidR="00B11690" w:rsidRPr="0087739A">
        <w:rPr>
          <w:rFonts w:ascii="Times New Roman" w:hAnsi="Times New Roman" w:cs="Times New Roman"/>
          <w:color w:val="171717"/>
          <w:sz w:val="24"/>
          <w:szCs w:val="24"/>
        </w:rPr>
        <w:t>avere “</w:t>
      </w:r>
      <w:r w:rsidR="00022513" w:rsidRPr="0087739A">
        <w:rPr>
          <w:rFonts w:ascii="Times New Roman" w:hAnsi="Times New Roman" w:cs="Times New Roman"/>
          <w:color w:val="171717"/>
          <w:sz w:val="24"/>
          <w:szCs w:val="24"/>
        </w:rPr>
        <w:t>oggetto necessariamente determinato, piuttosto ch</w:t>
      </w:r>
      <w:r w:rsidR="008313E6" w:rsidRPr="0087739A">
        <w:rPr>
          <w:rFonts w:ascii="Times New Roman" w:hAnsi="Times New Roman" w:cs="Times New Roman"/>
          <w:color w:val="171717"/>
          <w:sz w:val="24"/>
          <w:szCs w:val="24"/>
        </w:rPr>
        <w:t>e semplicemente determinabile”.</w:t>
      </w:r>
      <w:r w:rsidR="00A42DB8" w:rsidRPr="0087739A">
        <w:rPr>
          <w:rFonts w:ascii="Times New Roman" w:hAnsi="Times New Roman" w:cs="Times New Roman"/>
          <w:color w:val="171717"/>
          <w:sz w:val="24"/>
          <w:szCs w:val="24"/>
        </w:rPr>
        <w:t xml:space="preserve"> </w:t>
      </w:r>
      <w:r w:rsidR="00E4036A" w:rsidRPr="0087739A">
        <w:rPr>
          <w:rFonts w:ascii="Times New Roman" w:hAnsi="Times New Roman" w:cs="Times New Roman"/>
          <w:color w:val="171717"/>
          <w:sz w:val="24"/>
          <w:szCs w:val="24"/>
        </w:rPr>
        <w:t xml:space="preserve">La </w:t>
      </w:r>
      <w:r w:rsidR="00022513" w:rsidRPr="0087739A">
        <w:rPr>
          <w:rFonts w:ascii="Times New Roman" w:hAnsi="Times New Roman" w:cs="Times New Roman"/>
          <w:color w:val="171717"/>
          <w:sz w:val="24"/>
          <w:szCs w:val="24"/>
        </w:rPr>
        <w:t>distin</w:t>
      </w:r>
      <w:r w:rsidR="00E4036A" w:rsidRPr="0087739A">
        <w:rPr>
          <w:rFonts w:ascii="Times New Roman" w:hAnsi="Times New Roman" w:cs="Times New Roman"/>
          <w:color w:val="171717"/>
          <w:sz w:val="24"/>
          <w:szCs w:val="24"/>
        </w:rPr>
        <w:t xml:space="preserve">zione tra </w:t>
      </w:r>
      <w:r w:rsidR="00022513" w:rsidRPr="0087739A">
        <w:rPr>
          <w:rFonts w:ascii="Times New Roman" w:hAnsi="Times New Roman" w:cs="Times New Roman"/>
          <w:color w:val="171717"/>
          <w:sz w:val="24"/>
          <w:szCs w:val="24"/>
        </w:rPr>
        <w:t>requisiti generali e risorse</w:t>
      </w:r>
      <w:r w:rsidR="00A42DB8" w:rsidRPr="0087739A">
        <w:rPr>
          <w:rFonts w:ascii="Times New Roman" w:hAnsi="Times New Roman" w:cs="Times New Roman"/>
          <w:color w:val="171717"/>
          <w:sz w:val="24"/>
          <w:szCs w:val="24"/>
        </w:rPr>
        <w:t xml:space="preserve"> </w:t>
      </w:r>
      <w:r w:rsidR="00E570E9" w:rsidRPr="0087739A">
        <w:rPr>
          <w:rFonts w:ascii="Times New Roman" w:hAnsi="Times New Roman" w:cs="Times New Roman"/>
          <w:color w:val="171717"/>
          <w:sz w:val="24"/>
          <w:szCs w:val="24"/>
        </w:rPr>
        <w:t xml:space="preserve">risponde </w:t>
      </w:r>
      <w:r w:rsidR="00AD5D42" w:rsidRPr="0087739A">
        <w:rPr>
          <w:rFonts w:ascii="Times New Roman" w:hAnsi="Times New Roman" w:cs="Times New Roman"/>
          <w:color w:val="171717"/>
          <w:sz w:val="24"/>
          <w:szCs w:val="24"/>
        </w:rPr>
        <w:t>all’esigenza</w:t>
      </w:r>
      <w:r w:rsidR="00022513" w:rsidRPr="0087739A">
        <w:rPr>
          <w:rFonts w:ascii="Times New Roman" w:hAnsi="Times New Roman" w:cs="Times New Roman"/>
          <w:color w:val="171717"/>
          <w:sz w:val="24"/>
          <w:szCs w:val="24"/>
        </w:rPr>
        <w:t xml:space="preserve"> di </w:t>
      </w:r>
      <w:r w:rsidR="00B11690" w:rsidRPr="0087739A">
        <w:rPr>
          <w:rFonts w:ascii="Times New Roman" w:hAnsi="Times New Roman" w:cs="Times New Roman"/>
          <w:color w:val="171717"/>
          <w:sz w:val="24"/>
          <w:szCs w:val="24"/>
        </w:rPr>
        <w:t>d</w:t>
      </w:r>
      <w:r w:rsidR="00022513" w:rsidRPr="0087739A">
        <w:rPr>
          <w:rFonts w:ascii="Times New Roman" w:hAnsi="Times New Roman" w:cs="Times New Roman"/>
          <w:color w:val="171717"/>
          <w:sz w:val="24"/>
          <w:szCs w:val="24"/>
        </w:rPr>
        <w:t>imostra</w:t>
      </w:r>
      <w:r w:rsidR="00B11690" w:rsidRPr="0087739A">
        <w:rPr>
          <w:rFonts w:ascii="Times New Roman" w:hAnsi="Times New Roman" w:cs="Times New Roman"/>
          <w:color w:val="171717"/>
          <w:sz w:val="24"/>
          <w:szCs w:val="24"/>
        </w:rPr>
        <w:t xml:space="preserve">re </w:t>
      </w:r>
      <w:r w:rsidR="00022513" w:rsidRPr="0087739A">
        <w:rPr>
          <w:rFonts w:ascii="Times New Roman" w:hAnsi="Times New Roman" w:cs="Times New Roman"/>
          <w:color w:val="171717"/>
          <w:sz w:val="24"/>
          <w:szCs w:val="24"/>
        </w:rPr>
        <w:t>l</w:t>
      </w:r>
      <w:r w:rsidR="00B11690" w:rsidRPr="0087739A">
        <w:rPr>
          <w:rFonts w:ascii="Times New Roman" w:hAnsi="Times New Roman" w:cs="Times New Roman"/>
          <w:color w:val="171717"/>
          <w:sz w:val="24"/>
          <w:szCs w:val="24"/>
        </w:rPr>
        <w:t>’</w:t>
      </w:r>
      <w:r w:rsidR="00022513" w:rsidRPr="0087739A">
        <w:rPr>
          <w:rFonts w:ascii="Times New Roman" w:hAnsi="Times New Roman" w:cs="Times New Roman"/>
          <w:color w:val="171717"/>
          <w:sz w:val="24"/>
          <w:szCs w:val="24"/>
        </w:rPr>
        <w:t>effettiv</w:t>
      </w:r>
      <w:r w:rsidRPr="0087739A">
        <w:rPr>
          <w:rFonts w:ascii="Times New Roman" w:hAnsi="Times New Roman" w:cs="Times New Roman"/>
          <w:color w:val="171717"/>
          <w:sz w:val="24"/>
          <w:szCs w:val="24"/>
        </w:rPr>
        <w:t>a</w:t>
      </w:r>
      <w:r w:rsidR="009E2CF5" w:rsidRPr="0087739A">
        <w:rPr>
          <w:rFonts w:ascii="Times New Roman" w:hAnsi="Times New Roman" w:cs="Times New Roman"/>
          <w:color w:val="171717"/>
          <w:sz w:val="24"/>
          <w:szCs w:val="24"/>
        </w:rPr>
        <w:t xml:space="preserve"> messa a disposizione</w:t>
      </w:r>
      <w:r w:rsidR="00632B7C" w:rsidRPr="0087739A">
        <w:rPr>
          <w:rFonts w:ascii="Times New Roman" w:hAnsi="Times New Roman" w:cs="Times New Roman"/>
          <w:color w:val="171717"/>
          <w:sz w:val="24"/>
          <w:szCs w:val="24"/>
        </w:rPr>
        <w:t xml:space="preserve"> </w:t>
      </w:r>
      <w:r w:rsidR="00022513" w:rsidRPr="0087739A">
        <w:rPr>
          <w:rFonts w:ascii="Times New Roman" w:hAnsi="Times New Roman" w:cs="Times New Roman"/>
          <w:color w:val="171717"/>
          <w:sz w:val="24"/>
          <w:szCs w:val="24"/>
        </w:rPr>
        <w:t>fra impresa avvalente e</w:t>
      </w:r>
      <w:r w:rsidR="00C25304" w:rsidRPr="0087739A">
        <w:rPr>
          <w:rFonts w:ascii="Times New Roman" w:hAnsi="Times New Roman" w:cs="Times New Roman"/>
          <w:color w:val="171717"/>
          <w:sz w:val="24"/>
          <w:szCs w:val="24"/>
        </w:rPr>
        <w:t xml:space="preserve"> quella avvalsa </w:t>
      </w:r>
      <w:r w:rsidR="00632B7C" w:rsidRPr="0087739A">
        <w:rPr>
          <w:rFonts w:ascii="Times New Roman" w:hAnsi="Times New Roman" w:cs="Times New Roman"/>
          <w:color w:val="171717"/>
          <w:sz w:val="24"/>
          <w:szCs w:val="24"/>
        </w:rPr>
        <w:t>dei b</w:t>
      </w:r>
      <w:r w:rsidR="00022513" w:rsidRPr="0087739A">
        <w:rPr>
          <w:rFonts w:ascii="Times New Roman" w:hAnsi="Times New Roman" w:cs="Times New Roman"/>
          <w:color w:val="171717"/>
          <w:sz w:val="24"/>
          <w:szCs w:val="24"/>
        </w:rPr>
        <w:t>eni in sen</w:t>
      </w:r>
      <w:r w:rsidR="009E2CF5" w:rsidRPr="0087739A">
        <w:rPr>
          <w:rFonts w:ascii="Times New Roman" w:hAnsi="Times New Roman" w:cs="Times New Roman"/>
          <w:color w:val="171717"/>
          <w:sz w:val="24"/>
          <w:szCs w:val="24"/>
        </w:rPr>
        <w:t>so tecnico-giuridico. L</w:t>
      </w:r>
      <w:r w:rsidR="00022513" w:rsidRPr="0087739A">
        <w:rPr>
          <w:rFonts w:ascii="Times New Roman" w:hAnsi="Times New Roman" w:cs="Times New Roman"/>
          <w:color w:val="171717"/>
          <w:sz w:val="24"/>
          <w:szCs w:val="24"/>
        </w:rPr>
        <w:t>a certificazione di qualità o il fatturato, generale o specifico,</w:t>
      </w:r>
      <w:r w:rsidR="009E2CF5" w:rsidRPr="0087739A">
        <w:rPr>
          <w:rFonts w:ascii="Times New Roman" w:hAnsi="Times New Roman" w:cs="Times New Roman"/>
          <w:color w:val="171717"/>
          <w:sz w:val="24"/>
          <w:szCs w:val="24"/>
        </w:rPr>
        <w:t xml:space="preserve"> non corrispondono</w:t>
      </w:r>
      <w:r w:rsidR="00022513" w:rsidRPr="0087739A">
        <w:rPr>
          <w:rFonts w:ascii="Times New Roman" w:hAnsi="Times New Roman" w:cs="Times New Roman"/>
          <w:color w:val="171717"/>
          <w:sz w:val="24"/>
          <w:szCs w:val="24"/>
        </w:rPr>
        <w:t xml:space="preserve"> alla definizione di “bene” in senso tecnico-giuridico</w:t>
      </w:r>
      <w:r w:rsidR="00E810E8" w:rsidRPr="0087739A">
        <w:rPr>
          <w:rFonts w:ascii="Times New Roman" w:hAnsi="Times New Roman" w:cs="Times New Roman"/>
          <w:color w:val="171717"/>
          <w:sz w:val="24"/>
          <w:szCs w:val="24"/>
        </w:rPr>
        <w:t>,</w:t>
      </w:r>
      <w:r w:rsidR="00022513" w:rsidRPr="0087739A">
        <w:rPr>
          <w:rFonts w:ascii="Times New Roman" w:hAnsi="Times New Roman" w:cs="Times New Roman"/>
          <w:color w:val="171717"/>
          <w:sz w:val="24"/>
          <w:szCs w:val="24"/>
        </w:rPr>
        <w:t xml:space="preserve"> ovvero di “cose che possono formare oggetto </w:t>
      </w:r>
      <w:r w:rsidR="009E2CF5" w:rsidRPr="0087739A">
        <w:rPr>
          <w:rFonts w:ascii="Times New Roman" w:hAnsi="Times New Roman" w:cs="Times New Roman"/>
          <w:color w:val="171717"/>
          <w:sz w:val="24"/>
          <w:szCs w:val="24"/>
        </w:rPr>
        <w:t>di diritti” ex art. 821 c.c.</w:t>
      </w:r>
      <w:r w:rsidRPr="0087739A">
        <w:rPr>
          <w:rFonts w:ascii="Times New Roman" w:hAnsi="Times New Roman" w:cs="Times New Roman"/>
          <w:color w:val="171717"/>
          <w:sz w:val="24"/>
          <w:szCs w:val="24"/>
        </w:rPr>
        <w:t xml:space="preserve"> </w:t>
      </w:r>
      <w:r w:rsidR="009E2CF5" w:rsidRPr="0087739A">
        <w:rPr>
          <w:rFonts w:ascii="Times New Roman" w:hAnsi="Times New Roman" w:cs="Times New Roman"/>
          <w:color w:val="171717"/>
          <w:sz w:val="24"/>
          <w:szCs w:val="24"/>
        </w:rPr>
        <w:t>I</w:t>
      </w:r>
      <w:r w:rsidR="00022513" w:rsidRPr="0087739A">
        <w:rPr>
          <w:rFonts w:ascii="Times New Roman" w:hAnsi="Times New Roman" w:cs="Times New Roman"/>
          <w:color w:val="171717"/>
          <w:sz w:val="24"/>
          <w:szCs w:val="24"/>
        </w:rPr>
        <w:t>n particolare ad essi non preesiste</w:t>
      </w:r>
      <w:r w:rsidR="00E4036A" w:rsidRPr="0087739A">
        <w:rPr>
          <w:rFonts w:ascii="Times New Roman" w:hAnsi="Times New Roman" w:cs="Times New Roman"/>
          <w:color w:val="171717"/>
          <w:sz w:val="24"/>
          <w:szCs w:val="24"/>
        </w:rPr>
        <w:t xml:space="preserve"> una utilità</w:t>
      </w:r>
      <w:r w:rsidR="00022513" w:rsidRPr="0087739A">
        <w:rPr>
          <w:rFonts w:ascii="Times New Roman" w:hAnsi="Times New Roman" w:cs="Times New Roman"/>
          <w:color w:val="171717"/>
          <w:sz w:val="24"/>
          <w:szCs w:val="24"/>
        </w:rPr>
        <w:t>, prescinde</w:t>
      </w:r>
      <w:r w:rsidR="00365968" w:rsidRPr="0087739A">
        <w:rPr>
          <w:rFonts w:ascii="Times New Roman" w:hAnsi="Times New Roman" w:cs="Times New Roman"/>
          <w:color w:val="171717"/>
          <w:sz w:val="24"/>
          <w:szCs w:val="24"/>
        </w:rPr>
        <w:t xml:space="preserve">ndo </w:t>
      </w:r>
      <w:r w:rsidR="00022513" w:rsidRPr="0087739A">
        <w:rPr>
          <w:rFonts w:ascii="Times New Roman" w:hAnsi="Times New Roman" w:cs="Times New Roman"/>
          <w:color w:val="171717"/>
          <w:sz w:val="24"/>
          <w:szCs w:val="24"/>
        </w:rPr>
        <w:t xml:space="preserve">da una pubblica gara; al contrario essi acquistano una giuridica </w:t>
      </w:r>
      <w:r w:rsidR="00365968" w:rsidRPr="0087739A">
        <w:rPr>
          <w:rFonts w:ascii="Times New Roman" w:hAnsi="Times New Roman" w:cs="Times New Roman"/>
          <w:color w:val="171717"/>
          <w:sz w:val="24"/>
          <w:szCs w:val="24"/>
        </w:rPr>
        <w:t>rilevanza</w:t>
      </w:r>
      <w:r w:rsidR="00022513" w:rsidRPr="0087739A">
        <w:rPr>
          <w:rFonts w:ascii="Times New Roman" w:hAnsi="Times New Roman" w:cs="Times New Roman"/>
          <w:color w:val="171717"/>
          <w:sz w:val="24"/>
          <w:szCs w:val="24"/>
        </w:rPr>
        <w:t xml:space="preserve"> in relazione a</w:t>
      </w:r>
      <w:r w:rsidR="00365968" w:rsidRPr="0087739A">
        <w:rPr>
          <w:rFonts w:ascii="Times New Roman" w:hAnsi="Times New Roman" w:cs="Times New Roman"/>
          <w:color w:val="171717"/>
          <w:sz w:val="24"/>
          <w:szCs w:val="24"/>
        </w:rPr>
        <w:t>llo svolgersi di una</w:t>
      </w:r>
      <w:r w:rsidR="00022513" w:rsidRPr="0087739A">
        <w:rPr>
          <w:rFonts w:ascii="Times New Roman" w:hAnsi="Times New Roman" w:cs="Times New Roman"/>
          <w:color w:val="171717"/>
          <w:sz w:val="24"/>
          <w:szCs w:val="24"/>
        </w:rPr>
        <w:t xml:space="preserve"> procedura di evidenza pubblica. </w:t>
      </w:r>
      <w:r w:rsidR="00B01037" w:rsidRPr="0087739A">
        <w:rPr>
          <w:rFonts w:ascii="Times New Roman" w:hAnsi="Times New Roman" w:cs="Times New Roman"/>
          <w:color w:val="171717"/>
          <w:sz w:val="24"/>
          <w:szCs w:val="24"/>
        </w:rPr>
        <w:t>Dall’</w:t>
      </w:r>
      <w:r w:rsidR="00365968" w:rsidRPr="0087739A">
        <w:rPr>
          <w:rFonts w:ascii="Times New Roman" w:hAnsi="Times New Roman" w:cs="Times New Roman"/>
          <w:color w:val="171717"/>
          <w:sz w:val="24"/>
          <w:szCs w:val="24"/>
        </w:rPr>
        <w:t>e</w:t>
      </w:r>
      <w:r w:rsidR="00B57732" w:rsidRPr="0087739A">
        <w:rPr>
          <w:rFonts w:ascii="Times New Roman" w:hAnsi="Times New Roman" w:cs="Times New Roman"/>
          <w:color w:val="171717"/>
          <w:sz w:val="24"/>
          <w:szCs w:val="24"/>
        </w:rPr>
        <w:t>quivalenza</w:t>
      </w:r>
      <w:r w:rsidR="00B01037" w:rsidRPr="0087739A">
        <w:rPr>
          <w:rFonts w:ascii="Times New Roman" w:hAnsi="Times New Roman" w:cs="Times New Roman"/>
          <w:color w:val="171717"/>
          <w:sz w:val="24"/>
          <w:szCs w:val="24"/>
        </w:rPr>
        <w:t xml:space="preserve"> </w:t>
      </w:r>
      <w:r w:rsidR="00A42DB8" w:rsidRPr="0087739A">
        <w:rPr>
          <w:rFonts w:ascii="Times New Roman" w:hAnsi="Times New Roman" w:cs="Times New Roman"/>
          <w:color w:val="171717"/>
          <w:sz w:val="24"/>
          <w:szCs w:val="24"/>
        </w:rPr>
        <w:t xml:space="preserve">tra risorsa </w:t>
      </w:r>
      <w:r w:rsidR="00671529" w:rsidRPr="0087739A">
        <w:rPr>
          <w:rFonts w:ascii="Times New Roman" w:hAnsi="Times New Roman" w:cs="Times New Roman"/>
          <w:color w:val="171717"/>
          <w:sz w:val="24"/>
          <w:szCs w:val="24"/>
        </w:rPr>
        <w:t>e</w:t>
      </w:r>
      <w:r w:rsidR="00022513" w:rsidRPr="0087739A">
        <w:rPr>
          <w:rFonts w:ascii="Times New Roman" w:hAnsi="Times New Roman" w:cs="Times New Roman"/>
          <w:color w:val="171717"/>
          <w:sz w:val="24"/>
          <w:szCs w:val="24"/>
        </w:rPr>
        <w:t xml:space="preserve"> bene </w:t>
      </w:r>
      <w:r w:rsidR="002D6D32" w:rsidRPr="0087739A">
        <w:rPr>
          <w:rFonts w:ascii="Times New Roman" w:hAnsi="Times New Roman" w:cs="Times New Roman"/>
          <w:color w:val="171717"/>
          <w:sz w:val="24"/>
          <w:szCs w:val="24"/>
        </w:rPr>
        <w:t xml:space="preserve">in senso </w:t>
      </w:r>
      <w:r w:rsidR="00B57732" w:rsidRPr="0087739A">
        <w:rPr>
          <w:rFonts w:ascii="Times New Roman" w:hAnsi="Times New Roman" w:cs="Times New Roman"/>
          <w:color w:val="171717"/>
          <w:sz w:val="24"/>
          <w:szCs w:val="24"/>
        </w:rPr>
        <w:t xml:space="preserve">giuridico </w:t>
      </w:r>
      <w:r w:rsidR="00202A63" w:rsidRPr="0087739A">
        <w:rPr>
          <w:rFonts w:ascii="Times New Roman" w:hAnsi="Times New Roman" w:cs="Times New Roman"/>
          <w:color w:val="171717"/>
          <w:sz w:val="24"/>
          <w:szCs w:val="24"/>
        </w:rPr>
        <w:t>discende</w:t>
      </w:r>
      <w:r w:rsidR="00B57732" w:rsidRPr="0087739A">
        <w:rPr>
          <w:rFonts w:ascii="Times New Roman" w:hAnsi="Times New Roman" w:cs="Times New Roman"/>
          <w:color w:val="171717"/>
          <w:sz w:val="24"/>
          <w:szCs w:val="24"/>
        </w:rPr>
        <w:t xml:space="preserve"> l’osservanza del requisito </w:t>
      </w:r>
      <w:r w:rsidR="000B7078" w:rsidRPr="0087739A">
        <w:rPr>
          <w:rFonts w:ascii="Times New Roman" w:hAnsi="Times New Roman" w:cs="Times New Roman"/>
          <w:color w:val="171717"/>
          <w:sz w:val="24"/>
          <w:szCs w:val="24"/>
        </w:rPr>
        <w:t xml:space="preserve">di </w:t>
      </w:r>
      <w:r w:rsidR="00022513" w:rsidRPr="0087739A">
        <w:rPr>
          <w:rFonts w:ascii="Times New Roman" w:hAnsi="Times New Roman" w:cs="Times New Roman"/>
          <w:color w:val="171717"/>
          <w:sz w:val="24"/>
          <w:szCs w:val="24"/>
        </w:rPr>
        <w:t>determinatezza</w:t>
      </w:r>
      <w:r w:rsidR="00B57732" w:rsidRPr="0087739A">
        <w:rPr>
          <w:rFonts w:ascii="Times New Roman" w:hAnsi="Times New Roman" w:cs="Times New Roman"/>
          <w:color w:val="171717"/>
          <w:sz w:val="24"/>
          <w:szCs w:val="24"/>
        </w:rPr>
        <w:t xml:space="preserve"> prescritta dall’art. 88 del D.P.R. n. 207/2010, </w:t>
      </w:r>
      <w:r w:rsidR="00022513" w:rsidRPr="0087739A">
        <w:rPr>
          <w:rFonts w:ascii="Times New Roman" w:hAnsi="Times New Roman" w:cs="Times New Roman"/>
          <w:color w:val="171717"/>
          <w:sz w:val="24"/>
          <w:szCs w:val="24"/>
        </w:rPr>
        <w:t>nella struttur</w:t>
      </w:r>
      <w:r w:rsidR="008313E6" w:rsidRPr="0087739A">
        <w:rPr>
          <w:rFonts w:ascii="Times New Roman" w:hAnsi="Times New Roman" w:cs="Times New Roman"/>
          <w:color w:val="171717"/>
          <w:sz w:val="24"/>
          <w:szCs w:val="24"/>
        </w:rPr>
        <w:t>a del contratto</w:t>
      </w:r>
      <w:r w:rsidR="0049012B" w:rsidRPr="0087739A">
        <w:rPr>
          <w:rFonts w:ascii="Times New Roman" w:hAnsi="Times New Roman" w:cs="Times New Roman"/>
          <w:color w:val="171717"/>
          <w:sz w:val="24"/>
          <w:szCs w:val="24"/>
        </w:rPr>
        <w:t xml:space="preserve">, </w:t>
      </w:r>
      <w:r w:rsidR="00A75DAE" w:rsidRPr="0087739A">
        <w:rPr>
          <w:rFonts w:ascii="Times New Roman" w:hAnsi="Times New Roman" w:cs="Times New Roman"/>
          <w:color w:val="171717"/>
          <w:sz w:val="24"/>
          <w:szCs w:val="24"/>
        </w:rPr>
        <w:t>ma non anche per i</w:t>
      </w:r>
      <w:r w:rsidR="000B7078" w:rsidRPr="0087739A">
        <w:rPr>
          <w:rFonts w:ascii="Times New Roman" w:hAnsi="Times New Roman" w:cs="Times New Roman"/>
          <w:color w:val="171717"/>
          <w:sz w:val="24"/>
          <w:szCs w:val="24"/>
        </w:rPr>
        <w:t xml:space="preserve"> requisiti</w:t>
      </w:r>
      <w:r w:rsidR="00A75DAE" w:rsidRPr="0087739A">
        <w:rPr>
          <w:rFonts w:ascii="Times New Roman" w:hAnsi="Times New Roman" w:cs="Times New Roman"/>
          <w:color w:val="171717"/>
          <w:sz w:val="24"/>
          <w:szCs w:val="24"/>
        </w:rPr>
        <w:t xml:space="preserve">. </w:t>
      </w:r>
      <w:r w:rsidR="00022513" w:rsidRPr="0087739A">
        <w:rPr>
          <w:rFonts w:ascii="Times New Roman" w:hAnsi="Times New Roman" w:cs="Times New Roman"/>
          <w:color w:val="171717"/>
          <w:sz w:val="24"/>
          <w:szCs w:val="24"/>
        </w:rPr>
        <w:t xml:space="preserve">Il </w:t>
      </w:r>
      <w:r w:rsidR="00E570E9" w:rsidRPr="0087739A">
        <w:rPr>
          <w:rFonts w:ascii="Times New Roman" w:hAnsi="Times New Roman" w:cs="Times New Roman"/>
          <w:color w:val="171717"/>
          <w:sz w:val="24"/>
          <w:szCs w:val="24"/>
        </w:rPr>
        <w:t xml:space="preserve">V </w:t>
      </w:r>
      <w:r w:rsidR="00022513" w:rsidRPr="0087739A">
        <w:rPr>
          <w:rFonts w:ascii="Times New Roman" w:hAnsi="Times New Roman" w:cs="Times New Roman"/>
          <w:color w:val="171717"/>
          <w:sz w:val="24"/>
          <w:szCs w:val="24"/>
        </w:rPr>
        <w:t>c</w:t>
      </w:r>
      <w:r w:rsidR="00B145D0" w:rsidRPr="0087739A">
        <w:rPr>
          <w:rFonts w:ascii="Times New Roman" w:hAnsi="Times New Roman" w:cs="Times New Roman"/>
          <w:color w:val="171717"/>
          <w:sz w:val="24"/>
          <w:szCs w:val="24"/>
        </w:rPr>
        <w:t>.</w:t>
      </w:r>
      <w:r w:rsidRPr="0087739A">
        <w:rPr>
          <w:rFonts w:ascii="Times New Roman" w:hAnsi="Times New Roman" w:cs="Times New Roman"/>
          <w:color w:val="171717"/>
          <w:sz w:val="24"/>
          <w:szCs w:val="24"/>
        </w:rPr>
        <w:t xml:space="preserve"> </w:t>
      </w:r>
      <w:r w:rsidR="00022513" w:rsidRPr="0087739A">
        <w:rPr>
          <w:rFonts w:ascii="Times New Roman" w:hAnsi="Times New Roman" w:cs="Times New Roman"/>
          <w:color w:val="171717"/>
          <w:sz w:val="24"/>
          <w:szCs w:val="24"/>
        </w:rPr>
        <w:t>dell’art. 89 del D.Lgs. n. 50/2016 prevede che “il concorrente e l'impresa ausiliaria sono responsabili in solido nei confronti della stazione appaltante in relazione alle prestazioni oggetto del contratto. Dal testo d</w:t>
      </w:r>
      <w:r w:rsidR="00A75DAE" w:rsidRPr="0087739A">
        <w:rPr>
          <w:rFonts w:ascii="Times New Roman" w:hAnsi="Times New Roman" w:cs="Times New Roman"/>
          <w:color w:val="171717"/>
          <w:sz w:val="24"/>
          <w:szCs w:val="24"/>
        </w:rPr>
        <w:t>ella</w:t>
      </w:r>
      <w:r w:rsidR="00E90511" w:rsidRPr="0087739A">
        <w:rPr>
          <w:rFonts w:ascii="Times New Roman" w:hAnsi="Times New Roman" w:cs="Times New Roman"/>
          <w:color w:val="171717"/>
          <w:sz w:val="24"/>
          <w:szCs w:val="24"/>
        </w:rPr>
        <w:t xml:space="preserve"> norma, </w:t>
      </w:r>
      <w:r w:rsidR="00022513" w:rsidRPr="0087739A">
        <w:rPr>
          <w:rFonts w:ascii="Times New Roman" w:hAnsi="Times New Roman" w:cs="Times New Roman"/>
          <w:color w:val="171717"/>
          <w:sz w:val="24"/>
          <w:szCs w:val="24"/>
        </w:rPr>
        <w:t>r</w:t>
      </w:r>
      <w:r w:rsidR="00B11690" w:rsidRPr="0087739A">
        <w:rPr>
          <w:rFonts w:ascii="Times New Roman" w:hAnsi="Times New Roman" w:cs="Times New Roman"/>
          <w:color w:val="171717"/>
          <w:sz w:val="24"/>
          <w:szCs w:val="24"/>
        </w:rPr>
        <w:t xml:space="preserve">ispetto </w:t>
      </w:r>
      <w:r w:rsidR="000B7078" w:rsidRPr="0087739A">
        <w:rPr>
          <w:rFonts w:ascii="Times New Roman" w:hAnsi="Times New Roman" w:cs="Times New Roman"/>
          <w:color w:val="171717"/>
          <w:sz w:val="24"/>
          <w:szCs w:val="24"/>
        </w:rPr>
        <w:t>alle prestazioni</w:t>
      </w:r>
      <w:r w:rsidR="00022513" w:rsidRPr="0087739A">
        <w:rPr>
          <w:rFonts w:ascii="Times New Roman" w:hAnsi="Times New Roman" w:cs="Times New Roman"/>
          <w:color w:val="171717"/>
          <w:sz w:val="24"/>
          <w:szCs w:val="24"/>
        </w:rPr>
        <w:t xml:space="preserve"> del</w:t>
      </w:r>
      <w:r w:rsidR="00E570E9" w:rsidRPr="0087739A">
        <w:rPr>
          <w:rFonts w:ascii="Times New Roman" w:hAnsi="Times New Roman" w:cs="Times New Roman"/>
          <w:color w:val="171717"/>
          <w:sz w:val="24"/>
          <w:szCs w:val="24"/>
        </w:rPr>
        <w:t xml:space="preserve"> contratto</w:t>
      </w:r>
      <w:r w:rsidR="00B11690" w:rsidRPr="0087739A">
        <w:rPr>
          <w:rFonts w:ascii="Times New Roman" w:hAnsi="Times New Roman" w:cs="Times New Roman"/>
          <w:color w:val="171717"/>
          <w:sz w:val="24"/>
          <w:szCs w:val="24"/>
        </w:rPr>
        <w:t xml:space="preserve"> è applicabile l’</w:t>
      </w:r>
      <w:r w:rsidR="00022513" w:rsidRPr="0087739A">
        <w:rPr>
          <w:rFonts w:ascii="Times New Roman" w:hAnsi="Times New Roman" w:cs="Times New Roman"/>
          <w:color w:val="171717"/>
          <w:sz w:val="24"/>
          <w:szCs w:val="24"/>
        </w:rPr>
        <w:t>integrazione d</w:t>
      </w:r>
      <w:r w:rsidR="00A75DAE" w:rsidRPr="0087739A">
        <w:rPr>
          <w:rFonts w:ascii="Times New Roman" w:hAnsi="Times New Roman" w:cs="Times New Roman"/>
          <w:color w:val="171717"/>
          <w:sz w:val="24"/>
          <w:szCs w:val="24"/>
        </w:rPr>
        <w:t>i tale</w:t>
      </w:r>
      <w:r w:rsidR="00022513" w:rsidRPr="0087739A">
        <w:rPr>
          <w:rFonts w:ascii="Times New Roman" w:hAnsi="Times New Roman" w:cs="Times New Roman"/>
          <w:color w:val="171717"/>
          <w:sz w:val="24"/>
          <w:szCs w:val="24"/>
        </w:rPr>
        <w:t xml:space="preserve"> atto negoziale</w:t>
      </w:r>
      <w:r w:rsidR="00B11690" w:rsidRPr="0087739A">
        <w:rPr>
          <w:rFonts w:ascii="Times New Roman" w:hAnsi="Times New Roman" w:cs="Times New Roman"/>
          <w:color w:val="171717"/>
          <w:sz w:val="24"/>
          <w:szCs w:val="24"/>
        </w:rPr>
        <w:t xml:space="preserve">, </w:t>
      </w:r>
      <w:r w:rsidR="00022513" w:rsidRPr="0087739A">
        <w:rPr>
          <w:rFonts w:ascii="Times New Roman" w:hAnsi="Times New Roman" w:cs="Times New Roman"/>
          <w:color w:val="171717"/>
          <w:sz w:val="24"/>
          <w:szCs w:val="24"/>
        </w:rPr>
        <w:t>in forza dell’art. 1374 c.c. “il contratto obbliga le parti non solo a quanto è nel med</w:t>
      </w:r>
      <w:r w:rsidR="00A75DAE" w:rsidRPr="0087739A">
        <w:rPr>
          <w:rFonts w:ascii="Times New Roman" w:hAnsi="Times New Roman" w:cs="Times New Roman"/>
          <w:color w:val="171717"/>
          <w:sz w:val="24"/>
          <w:szCs w:val="24"/>
        </w:rPr>
        <w:t>esimo espresso, ma anche al</w:t>
      </w:r>
      <w:r w:rsidR="00022513" w:rsidRPr="0087739A">
        <w:rPr>
          <w:rFonts w:ascii="Times New Roman" w:hAnsi="Times New Roman" w:cs="Times New Roman"/>
          <w:color w:val="171717"/>
          <w:sz w:val="24"/>
          <w:szCs w:val="24"/>
        </w:rPr>
        <w:t>le conseguenze che ne derivano secondo la legge, o, in mancanza, secondo gli usi e l'equità”</w:t>
      </w:r>
      <w:r w:rsidR="00E90511" w:rsidRPr="0087739A">
        <w:rPr>
          <w:rFonts w:ascii="Times New Roman" w:hAnsi="Times New Roman" w:cs="Times New Roman"/>
          <w:color w:val="171717"/>
          <w:sz w:val="24"/>
          <w:szCs w:val="24"/>
        </w:rPr>
        <w:t>. L</w:t>
      </w:r>
      <w:r w:rsidR="00022513" w:rsidRPr="0087739A">
        <w:rPr>
          <w:rFonts w:ascii="Times New Roman" w:hAnsi="Times New Roman" w:cs="Times New Roman"/>
          <w:color w:val="171717"/>
          <w:sz w:val="24"/>
          <w:szCs w:val="24"/>
        </w:rPr>
        <w:t>a norma i</w:t>
      </w:r>
      <w:r w:rsidR="00E90511" w:rsidRPr="0087739A">
        <w:rPr>
          <w:rFonts w:ascii="Times New Roman" w:hAnsi="Times New Roman" w:cs="Times New Roman"/>
          <w:color w:val="171717"/>
          <w:sz w:val="24"/>
          <w:szCs w:val="24"/>
        </w:rPr>
        <w:t>ntegra</w:t>
      </w:r>
      <w:r w:rsidR="00022513" w:rsidRPr="0087739A">
        <w:rPr>
          <w:rFonts w:ascii="Times New Roman" w:hAnsi="Times New Roman" w:cs="Times New Roman"/>
          <w:color w:val="171717"/>
          <w:sz w:val="24"/>
          <w:szCs w:val="24"/>
        </w:rPr>
        <w:t xml:space="preserve"> il co</w:t>
      </w:r>
      <w:r w:rsidR="00365968" w:rsidRPr="0087739A">
        <w:rPr>
          <w:rFonts w:ascii="Times New Roman" w:hAnsi="Times New Roman" w:cs="Times New Roman"/>
          <w:color w:val="171717"/>
          <w:sz w:val="24"/>
          <w:szCs w:val="24"/>
        </w:rPr>
        <w:t xml:space="preserve">ntenuto degli obblighi </w:t>
      </w:r>
      <w:r w:rsidR="00022513" w:rsidRPr="0087739A">
        <w:rPr>
          <w:rFonts w:ascii="Times New Roman" w:hAnsi="Times New Roman" w:cs="Times New Roman"/>
          <w:color w:val="171717"/>
          <w:sz w:val="24"/>
          <w:szCs w:val="24"/>
        </w:rPr>
        <w:t>delle parti del con</w:t>
      </w:r>
      <w:r w:rsidR="00B11690" w:rsidRPr="0087739A">
        <w:rPr>
          <w:rFonts w:ascii="Times New Roman" w:hAnsi="Times New Roman" w:cs="Times New Roman"/>
          <w:color w:val="171717"/>
          <w:sz w:val="24"/>
          <w:szCs w:val="24"/>
        </w:rPr>
        <w:t>tratto di avvalimento</w:t>
      </w:r>
      <w:r w:rsidR="00671529" w:rsidRPr="0087739A">
        <w:rPr>
          <w:rFonts w:ascii="Times New Roman" w:hAnsi="Times New Roman" w:cs="Times New Roman"/>
          <w:color w:val="171717"/>
          <w:sz w:val="24"/>
          <w:szCs w:val="24"/>
        </w:rPr>
        <w:t>,</w:t>
      </w:r>
      <w:r w:rsidR="00B11690" w:rsidRPr="0087739A">
        <w:rPr>
          <w:rFonts w:ascii="Times New Roman" w:hAnsi="Times New Roman" w:cs="Times New Roman"/>
          <w:color w:val="171717"/>
          <w:sz w:val="24"/>
          <w:szCs w:val="24"/>
        </w:rPr>
        <w:t xml:space="preserve"> senza </w:t>
      </w:r>
      <w:r w:rsidR="00022513" w:rsidRPr="0087739A">
        <w:rPr>
          <w:rFonts w:ascii="Times New Roman" w:hAnsi="Times New Roman" w:cs="Times New Roman"/>
          <w:color w:val="171717"/>
          <w:sz w:val="24"/>
          <w:szCs w:val="24"/>
        </w:rPr>
        <w:t>rilev</w:t>
      </w:r>
      <w:r w:rsidR="00B11690" w:rsidRPr="0087739A">
        <w:rPr>
          <w:rFonts w:ascii="Times New Roman" w:hAnsi="Times New Roman" w:cs="Times New Roman"/>
          <w:color w:val="171717"/>
          <w:sz w:val="24"/>
          <w:szCs w:val="24"/>
        </w:rPr>
        <w:t>are l</w:t>
      </w:r>
      <w:r w:rsidR="00022513" w:rsidRPr="0087739A">
        <w:rPr>
          <w:rFonts w:ascii="Times New Roman" w:hAnsi="Times New Roman" w:cs="Times New Roman"/>
          <w:color w:val="171717"/>
          <w:sz w:val="24"/>
          <w:szCs w:val="24"/>
        </w:rPr>
        <w:t xml:space="preserve">a volontà </w:t>
      </w:r>
      <w:r w:rsidR="00E4036A" w:rsidRPr="0087739A">
        <w:rPr>
          <w:rFonts w:ascii="Times New Roman" w:hAnsi="Times New Roman" w:cs="Times New Roman"/>
          <w:color w:val="171717"/>
          <w:sz w:val="24"/>
          <w:szCs w:val="24"/>
        </w:rPr>
        <w:t>manifestata</w:t>
      </w:r>
      <w:r w:rsidR="00B11690" w:rsidRPr="0087739A">
        <w:rPr>
          <w:rFonts w:ascii="Times New Roman" w:hAnsi="Times New Roman" w:cs="Times New Roman"/>
          <w:color w:val="171717"/>
          <w:sz w:val="24"/>
          <w:szCs w:val="24"/>
        </w:rPr>
        <w:t xml:space="preserve">, </w:t>
      </w:r>
      <w:r w:rsidR="00022513" w:rsidRPr="0087739A">
        <w:rPr>
          <w:rFonts w:ascii="Times New Roman" w:hAnsi="Times New Roman" w:cs="Times New Roman"/>
          <w:color w:val="171717"/>
          <w:sz w:val="24"/>
          <w:szCs w:val="24"/>
        </w:rPr>
        <w:t>c</w:t>
      </w:r>
      <w:r w:rsidR="00A75DAE" w:rsidRPr="0087739A">
        <w:rPr>
          <w:rFonts w:ascii="Times New Roman" w:hAnsi="Times New Roman" w:cs="Times New Roman"/>
          <w:color w:val="171717"/>
          <w:sz w:val="24"/>
          <w:szCs w:val="24"/>
        </w:rPr>
        <w:t xml:space="preserve">he </w:t>
      </w:r>
      <w:r w:rsidR="00022513" w:rsidRPr="0087739A">
        <w:rPr>
          <w:rFonts w:ascii="Times New Roman" w:hAnsi="Times New Roman" w:cs="Times New Roman"/>
          <w:color w:val="171717"/>
          <w:sz w:val="24"/>
          <w:szCs w:val="24"/>
        </w:rPr>
        <w:t>se in deroga al</w:t>
      </w:r>
      <w:r w:rsidR="009E2CF5" w:rsidRPr="0087739A">
        <w:rPr>
          <w:rFonts w:ascii="Times New Roman" w:hAnsi="Times New Roman" w:cs="Times New Roman"/>
          <w:color w:val="171717"/>
          <w:sz w:val="24"/>
          <w:szCs w:val="24"/>
        </w:rPr>
        <w:t xml:space="preserve">VI </w:t>
      </w:r>
      <w:r w:rsidR="00022513" w:rsidRPr="0087739A">
        <w:rPr>
          <w:rFonts w:ascii="Times New Roman" w:hAnsi="Times New Roman" w:cs="Times New Roman"/>
          <w:color w:val="171717"/>
          <w:sz w:val="24"/>
          <w:szCs w:val="24"/>
        </w:rPr>
        <w:t>c</w:t>
      </w:r>
      <w:r w:rsidR="004A3817" w:rsidRPr="0087739A">
        <w:rPr>
          <w:rFonts w:ascii="Times New Roman" w:hAnsi="Times New Roman" w:cs="Times New Roman"/>
          <w:color w:val="171717"/>
          <w:sz w:val="24"/>
          <w:szCs w:val="24"/>
        </w:rPr>
        <w:t>.</w:t>
      </w:r>
      <w:r w:rsidR="00E4036A" w:rsidRPr="0087739A">
        <w:rPr>
          <w:rFonts w:ascii="Times New Roman" w:hAnsi="Times New Roman" w:cs="Times New Roman"/>
          <w:color w:val="171717"/>
          <w:sz w:val="24"/>
          <w:szCs w:val="24"/>
        </w:rPr>
        <w:t xml:space="preserve"> dell’art. 89</w:t>
      </w:r>
      <w:r w:rsidR="00022513" w:rsidRPr="0087739A">
        <w:rPr>
          <w:rFonts w:ascii="Times New Roman" w:hAnsi="Times New Roman" w:cs="Times New Roman"/>
          <w:color w:val="171717"/>
          <w:sz w:val="24"/>
          <w:szCs w:val="24"/>
        </w:rPr>
        <w:t xml:space="preserve">D.Lgs. n. 50/2016 </w:t>
      </w:r>
      <w:r w:rsidR="00CA238F" w:rsidRPr="0087739A">
        <w:rPr>
          <w:rFonts w:ascii="Times New Roman" w:hAnsi="Times New Roman" w:cs="Times New Roman"/>
          <w:color w:val="171717"/>
          <w:sz w:val="24"/>
          <w:szCs w:val="24"/>
        </w:rPr>
        <w:t xml:space="preserve">rispetto alla </w:t>
      </w:r>
      <w:r w:rsidR="00022513" w:rsidRPr="0087739A">
        <w:rPr>
          <w:rFonts w:ascii="Times New Roman" w:hAnsi="Times New Roman" w:cs="Times New Roman"/>
          <w:color w:val="171717"/>
          <w:sz w:val="24"/>
          <w:szCs w:val="24"/>
        </w:rPr>
        <w:t xml:space="preserve">responsabilità </w:t>
      </w:r>
      <w:r w:rsidR="00C25304" w:rsidRPr="0087739A">
        <w:rPr>
          <w:rFonts w:ascii="Times New Roman" w:hAnsi="Times New Roman" w:cs="Times New Roman"/>
          <w:color w:val="171717"/>
          <w:sz w:val="24"/>
          <w:szCs w:val="24"/>
        </w:rPr>
        <w:t>solidale fra le parti</w:t>
      </w:r>
      <w:r w:rsidR="00022513" w:rsidRPr="0087739A">
        <w:rPr>
          <w:rFonts w:ascii="Times New Roman" w:hAnsi="Times New Roman" w:cs="Times New Roman"/>
          <w:color w:val="171717"/>
          <w:sz w:val="24"/>
          <w:szCs w:val="24"/>
        </w:rPr>
        <w:t>, viol</w:t>
      </w:r>
      <w:r w:rsidR="008313E6" w:rsidRPr="0087739A">
        <w:rPr>
          <w:rFonts w:ascii="Times New Roman" w:hAnsi="Times New Roman" w:cs="Times New Roman"/>
          <w:color w:val="171717"/>
          <w:sz w:val="24"/>
          <w:szCs w:val="24"/>
        </w:rPr>
        <w:t>a</w:t>
      </w:r>
      <w:r w:rsidR="00A42DB8" w:rsidRPr="0087739A">
        <w:rPr>
          <w:rFonts w:ascii="Times New Roman" w:hAnsi="Times New Roman" w:cs="Times New Roman"/>
          <w:color w:val="171717"/>
          <w:sz w:val="24"/>
          <w:szCs w:val="24"/>
        </w:rPr>
        <w:t xml:space="preserve"> </w:t>
      </w:r>
      <w:r w:rsidR="00022513" w:rsidRPr="0087739A">
        <w:rPr>
          <w:rFonts w:ascii="Times New Roman" w:hAnsi="Times New Roman" w:cs="Times New Roman"/>
          <w:color w:val="171717"/>
          <w:sz w:val="24"/>
          <w:szCs w:val="24"/>
        </w:rPr>
        <w:t>una norma inderogabile a tutela di pubblici interessi</w:t>
      </w:r>
      <w:r w:rsidR="00365968" w:rsidRPr="0087739A">
        <w:rPr>
          <w:rFonts w:ascii="Times New Roman" w:hAnsi="Times New Roman" w:cs="Times New Roman"/>
          <w:color w:val="171717"/>
          <w:sz w:val="24"/>
          <w:szCs w:val="24"/>
        </w:rPr>
        <w:t xml:space="preserve">, da cui </w:t>
      </w:r>
      <w:r w:rsidR="00022513" w:rsidRPr="0087739A">
        <w:rPr>
          <w:rFonts w:ascii="Times New Roman" w:hAnsi="Times New Roman" w:cs="Times New Roman"/>
          <w:color w:val="171717"/>
          <w:sz w:val="24"/>
          <w:szCs w:val="24"/>
        </w:rPr>
        <w:t>le parti non po</w:t>
      </w:r>
      <w:r w:rsidR="00A9438F" w:rsidRPr="0087739A">
        <w:rPr>
          <w:rFonts w:ascii="Times New Roman" w:hAnsi="Times New Roman" w:cs="Times New Roman"/>
          <w:color w:val="171717"/>
          <w:sz w:val="24"/>
          <w:szCs w:val="24"/>
        </w:rPr>
        <w:t>ssono esonerarsi</w:t>
      </w:r>
      <w:r w:rsidR="00A20BE4" w:rsidRPr="0087739A">
        <w:rPr>
          <w:rFonts w:ascii="Times New Roman" w:hAnsi="Times New Roman" w:cs="Times New Roman"/>
          <w:color w:val="171717"/>
          <w:sz w:val="24"/>
          <w:szCs w:val="24"/>
        </w:rPr>
        <w:t xml:space="preserve">, secondo </w:t>
      </w:r>
      <w:r w:rsidR="00C25304" w:rsidRPr="0087739A">
        <w:rPr>
          <w:rFonts w:ascii="Times New Roman" w:hAnsi="Times New Roman" w:cs="Times New Roman"/>
          <w:color w:val="171717"/>
          <w:sz w:val="24"/>
          <w:szCs w:val="24"/>
        </w:rPr>
        <w:t>uno specifico accordo</w:t>
      </w:r>
      <w:r w:rsidR="00022513" w:rsidRPr="0087739A">
        <w:rPr>
          <w:rFonts w:ascii="Times New Roman" w:hAnsi="Times New Roman" w:cs="Times New Roman"/>
          <w:color w:val="171717"/>
          <w:sz w:val="24"/>
          <w:szCs w:val="24"/>
        </w:rPr>
        <w:t>, senza</w:t>
      </w:r>
      <w:r w:rsidR="00A75DAE" w:rsidRPr="0087739A">
        <w:rPr>
          <w:rFonts w:ascii="Times New Roman" w:hAnsi="Times New Roman" w:cs="Times New Roman"/>
          <w:color w:val="171717"/>
          <w:sz w:val="24"/>
          <w:szCs w:val="24"/>
        </w:rPr>
        <w:t xml:space="preserve"> determinare </w:t>
      </w:r>
      <w:r w:rsidR="00022513" w:rsidRPr="0087739A">
        <w:rPr>
          <w:rFonts w:ascii="Times New Roman" w:hAnsi="Times New Roman" w:cs="Times New Roman"/>
          <w:color w:val="171717"/>
          <w:sz w:val="24"/>
          <w:szCs w:val="24"/>
        </w:rPr>
        <w:t>la nullità il contratto</w:t>
      </w:r>
      <w:r w:rsidR="00365968" w:rsidRPr="0087739A">
        <w:rPr>
          <w:rFonts w:ascii="Times New Roman" w:hAnsi="Times New Roman" w:cs="Times New Roman"/>
          <w:color w:val="171717"/>
          <w:sz w:val="24"/>
          <w:szCs w:val="24"/>
        </w:rPr>
        <w:t xml:space="preserve"> di avvalimento, </w:t>
      </w:r>
      <w:r w:rsidR="00022513" w:rsidRPr="0087739A">
        <w:rPr>
          <w:rFonts w:ascii="Times New Roman" w:hAnsi="Times New Roman" w:cs="Times New Roman"/>
          <w:color w:val="171717"/>
          <w:sz w:val="24"/>
          <w:szCs w:val="24"/>
        </w:rPr>
        <w:t>per violazione di nor</w:t>
      </w:r>
      <w:r w:rsidR="00B11690" w:rsidRPr="0087739A">
        <w:rPr>
          <w:rFonts w:ascii="Times New Roman" w:hAnsi="Times New Roman" w:cs="Times New Roman"/>
          <w:color w:val="171717"/>
          <w:sz w:val="24"/>
          <w:szCs w:val="24"/>
        </w:rPr>
        <w:t>ma imperativa ex art. 1418 c.c.</w:t>
      </w:r>
      <w:r w:rsidR="00022513" w:rsidRPr="0087739A">
        <w:rPr>
          <w:rFonts w:ascii="Times New Roman" w:hAnsi="Times New Roman" w:cs="Times New Roman"/>
          <w:color w:val="171717"/>
          <w:sz w:val="24"/>
          <w:szCs w:val="24"/>
        </w:rPr>
        <w:t xml:space="preserve">. </w:t>
      </w:r>
      <w:r w:rsidR="00632B7C" w:rsidRPr="0087739A">
        <w:rPr>
          <w:rFonts w:ascii="Times New Roman" w:hAnsi="Times New Roman" w:cs="Times New Roman"/>
          <w:color w:val="171717"/>
          <w:sz w:val="24"/>
          <w:szCs w:val="24"/>
        </w:rPr>
        <w:t xml:space="preserve"> </w:t>
      </w:r>
      <w:r w:rsidR="004A3817" w:rsidRPr="0087739A">
        <w:rPr>
          <w:rFonts w:ascii="Times New Roman" w:hAnsi="Times New Roman" w:cs="Times New Roman"/>
          <w:sz w:val="24"/>
          <w:szCs w:val="24"/>
        </w:rPr>
        <w:t>La giurisprudenza più recente, fa leva sul</w:t>
      </w:r>
      <w:r w:rsidR="00B667EC" w:rsidRPr="0087739A">
        <w:rPr>
          <w:rFonts w:ascii="Times New Roman" w:hAnsi="Times New Roman" w:cs="Times New Roman"/>
          <w:sz w:val="24"/>
          <w:szCs w:val="24"/>
        </w:rPr>
        <w:t xml:space="preserve">la </w:t>
      </w:r>
      <w:r w:rsidR="004A3817" w:rsidRPr="0087739A">
        <w:rPr>
          <w:rFonts w:ascii="Times New Roman" w:hAnsi="Times New Roman" w:cs="Times New Roman"/>
          <w:sz w:val="24"/>
          <w:szCs w:val="24"/>
        </w:rPr>
        <w:t>“determinabilità” dell’oggetto del contratto di avvalimento</w:t>
      </w:r>
      <w:r w:rsidR="00E90511" w:rsidRPr="0087739A">
        <w:rPr>
          <w:rStyle w:val="Rimandonotaapidipagina"/>
          <w:rFonts w:ascii="Times New Roman" w:hAnsi="Times New Roman" w:cs="Times New Roman"/>
          <w:sz w:val="24"/>
          <w:szCs w:val="24"/>
        </w:rPr>
        <w:footnoteReference w:id="28"/>
      </w:r>
      <w:r w:rsidR="004A3817" w:rsidRPr="0087739A">
        <w:rPr>
          <w:rFonts w:ascii="Times New Roman" w:hAnsi="Times New Roman" w:cs="Times New Roman"/>
          <w:sz w:val="24"/>
          <w:szCs w:val="24"/>
        </w:rPr>
        <w:t xml:space="preserve">. </w:t>
      </w:r>
      <w:r w:rsidR="00E90511" w:rsidRPr="0087739A">
        <w:rPr>
          <w:rFonts w:ascii="Times New Roman" w:hAnsi="Times New Roman" w:cs="Times New Roman"/>
          <w:sz w:val="24"/>
          <w:szCs w:val="24"/>
        </w:rPr>
        <w:t>A tale stregua, le dichiarazioni rese dalla imprese ausiliarie sono da conte</w:t>
      </w:r>
      <w:r w:rsidR="00B667EC" w:rsidRPr="0087739A">
        <w:rPr>
          <w:rFonts w:ascii="Times New Roman" w:hAnsi="Times New Roman" w:cs="Times New Roman"/>
          <w:sz w:val="24"/>
          <w:szCs w:val="24"/>
        </w:rPr>
        <w:t xml:space="preserve">stualizzare </w:t>
      </w:r>
      <w:r w:rsidR="00E90511" w:rsidRPr="0087739A">
        <w:rPr>
          <w:rFonts w:ascii="Times New Roman" w:hAnsi="Times New Roman" w:cs="Times New Roman"/>
          <w:sz w:val="24"/>
          <w:szCs w:val="24"/>
        </w:rPr>
        <w:t>ri</w:t>
      </w:r>
      <w:r w:rsidR="00A20BE4" w:rsidRPr="0087739A">
        <w:rPr>
          <w:rFonts w:ascii="Times New Roman" w:hAnsi="Times New Roman" w:cs="Times New Roman"/>
          <w:sz w:val="24"/>
          <w:szCs w:val="24"/>
        </w:rPr>
        <w:t xml:space="preserve">spetto </w:t>
      </w:r>
      <w:r w:rsidR="00E90511" w:rsidRPr="0087739A">
        <w:rPr>
          <w:rFonts w:ascii="Times New Roman" w:hAnsi="Times New Roman" w:cs="Times New Roman"/>
          <w:sz w:val="24"/>
          <w:szCs w:val="24"/>
        </w:rPr>
        <w:t xml:space="preserve">anche agli obblighi assunti nei confronti della società </w:t>
      </w:r>
      <w:r w:rsidR="00A20BE4" w:rsidRPr="0087739A">
        <w:rPr>
          <w:rFonts w:ascii="Times New Roman" w:hAnsi="Times New Roman" w:cs="Times New Roman"/>
          <w:sz w:val="24"/>
          <w:szCs w:val="24"/>
        </w:rPr>
        <w:t>au</w:t>
      </w:r>
      <w:r w:rsidR="00E90511" w:rsidRPr="0087739A">
        <w:rPr>
          <w:rFonts w:ascii="Times New Roman" w:hAnsi="Times New Roman" w:cs="Times New Roman"/>
          <w:sz w:val="24"/>
          <w:szCs w:val="24"/>
        </w:rPr>
        <w:t xml:space="preserve">siliata. </w:t>
      </w:r>
      <w:r w:rsidR="004A3817" w:rsidRPr="0087739A">
        <w:rPr>
          <w:rFonts w:ascii="Times New Roman" w:hAnsi="Times New Roman" w:cs="Times New Roman"/>
          <w:sz w:val="24"/>
          <w:szCs w:val="24"/>
        </w:rPr>
        <w:t>Le dichiarazioni di avvalimento</w:t>
      </w:r>
      <w:r w:rsidR="006116AB" w:rsidRPr="0087739A">
        <w:rPr>
          <w:rFonts w:ascii="Times New Roman" w:hAnsi="Times New Roman" w:cs="Times New Roman"/>
          <w:sz w:val="24"/>
          <w:szCs w:val="24"/>
        </w:rPr>
        <w:t xml:space="preserve"> sono da rendere </w:t>
      </w:r>
      <w:r w:rsidR="004A3817" w:rsidRPr="0087739A">
        <w:rPr>
          <w:rFonts w:ascii="Times New Roman" w:hAnsi="Times New Roman" w:cs="Times New Roman"/>
          <w:sz w:val="24"/>
          <w:szCs w:val="24"/>
        </w:rPr>
        <w:t xml:space="preserve">più </w:t>
      </w:r>
      <w:r w:rsidR="006116AB" w:rsidRPr="0087739A">
        <w:rPr>
          <w:rFonts w:ascii="Times New Roman" w:hAnsi="Times New Roman" w:cs="Times New Roman"/>
          <w:sz w:val="24"/>
          <w:szCs w:val="24"/>
        </w:rPr>
        <w:t>esplicite in quanto</w:t>
      </w:r>
      <w:r w:rsidR="004A3817" w:rsidRPr="0087739A">
        <w:rPr>
          <w:rFonts w:ascii="Times New Roman" w:hAnsi="Times New Roman" w:cs="Times New Roman"/>
          <w:sz w:val="24"/>
          <w:szCs w:val="24"/>
        </w:rPr>
        <w:t xml:space="preserve"> esse indica</w:t>
      </w:r>
      <w:r w:rsidR="006116AB" w:rsidRPr="0087739A">
        <w:rPr>
          <w:rFonts w:ascii="Times New Roman" w:hAnsi="Times New Roman" w:cs="Times New Roman"/>
          <w:sz w:val="24"/>
          <w:szCs w:val="24"/>
        </w:rPr>
        <w:t>no</w:t>
      </w:r>
      <w:r w:rsidR="004A3817" w:rsidRPr="0087739A">
        <w:rPr>
          <w:rFonts w:ascii="Times New Roman" w:hAnsi="Times New Roman" w:cs="Times New Roman"/>
          <w:sz w:val="24"/>
          <w:szCs w:val="24"/>
        </w:rPr>
        <w:t xml:space="preserve"> che l’avvalimento «permarrà per tutta la durata della convenzione e dei singoli </w:t>
      </w:r>
      <w:r w:rsidR="004A3817" w:rsidRPr="00336653">
        <w:rPr>
          <w:rFonts w:ascii="Times New Roman" w:hAnsi="Times New Roman" w:cs="Times New Roman"/>
          <w:sz w:val="24"/>
          <w:szCs w:val="24"/>
        </w:rPr>
        <w:t>contratti di fornitura». Tali dichiaraz</w:t>
      </w:r>
      <w:r w:rsidR="00E810E8" w:rsidRPr="00336653">
        <w:rPr>
          <w:rFonts w:ascii="Times New Roman" w:hAnsi="Times New Roman" w:cs="Times New Roman"/>
          <w:sz w:val="24"/>
          <w:szCs w:val="24"/>
        </w:rPr>
        <w:t xml:space="preserve">ioni </w:t>
      </w:r>
      <w:r w:rsidR="004A3817" w:rsidRPr="00336653">
        <w:rPr>
          <w:rFonts w:ascii="Times New Roman" w:hAnsi="Times New Roman" w:cs="Times New Roman"/>
          <w:sz w:val="24"/>
          <w:szCs w:val="24"/>
        </w:rPr>
        <w:t>rilevan</w:t>
      </w:r>
      <w:r w:rsidR="00E810E8" w:rsidRPr="00336653">
        <w:rPr>
          <w:rFonts w:ascii="Times New Roman" w:hAnsi="Times New Roman" w:cs="Times New Roman"/>
          <w:sz w:val="24"/>
          <w:szCs w:val="24"/>
        </w:rPr>
        <w:t>o</w:t>
      </w:r>
      <w:r w:rsidR="004A3817" w:rsidRPr="00336653">
        <w:rPr>
          <w:rFonts w:ascii="Times New Roman" w:hAnsi="Times New Roman" w:cs="Times New Roman"/>
          <w:sz w:val="24"/>
          <w:szCs w:val="24"/>
        </w:rPr>
        <w:t xml:space="preserve"> nell’individuare la “comune intenzione delle parti”,</w:t>
      </w:r>
      <w:r w:rsidR="004A3817" w:rsidRPr="0087739A">
        <w:rPr>
          <w:rFonts w:ascii="Times New Roman" w:hAnsi="Times New Roman" w:cs="Times New Roman"/>
          <w:sz w:val="24"/>
          <w:szCs w:val="24"/>
        </w:rPr>
        <w:t xml:space="preserve"> </w:t>
      </w:r>
      <w:r w:rsidR="00E90511" w:rsidRPr="0087739A">
        <w:rPr>
          <w:rFonts w:ascii="Times New Roman" w:hAnsi="Times New Roman" w:cs="Times New Roman"/>
          <w:sz w:val="24"/>
          <w:szCs w:val="24"/>
        </w:rPr>
        <w:t>nell’</w:t>
      </w:r>
      <w:r w:rsidR="004A3817" w:rsidRPr="0087739A">
        <w:rPr>
          <w:rFonts w:ascii="Times New Roman" w:hAnsi="Times New Roman" w:cs="Times New Roman"/>
          <w:sz w:val="24"/>
          <w:szCs w:val="24"/>
        </w:rPr>
        <w:t>interpreta</w:t>
      </w:r>
      <w:r w:rsidR="00E90511" w:rsidRPr="0087739A">
        <w:rPr>
          <w:rFonts w:ascii="Times New Roman" w:hAnsi="Times New Roman" w:cs="Times New Roman"/>
          <w:sz w:val="24"/>
          <w:szCs w:val="24"/>
        </w:rPr>
        <w:t>re i</w:t>
      </w:r>
      <w:r w:rsidR="004A3817" w:rsidRPr="0087739A">
        <w:rPr>
          <w:rFonts w:ascii="Times New Roman" w:hAnsi="Times New Roman" w:cs="Times New Roman"/>
          <w:sz w:val="24"/>
          <w:szCs w:val="24"/>
        </w:rPr>
        <w:t>l contratto</w:t>
      </w:r>
      <w:r w:rsidR="00E90511" w:rsidRPr="0087739A">
        <w:rPr>
          <w:rFonts w:ascii="Times New Roman" w:hAnsi="Times New Roman" w:cs="Times New Roman"/>
          <w:sz w:val="24"/>
          <w:szCs w:val="24"/>
        </w:rPr>
        <w:t xml:space="preserve">. </w:t>
      </w:r>
      <w:r w:rsidR="004A3817" w:rsidRPr="0087739A">
        <w:rPr>
          <w:rFonts w:ascii="Times New Roman" w:hAnsi="Times New Roman" w:cs="Times New Roman"/>
          <w:sz w:val="24"/>
          <w:szCs w:val="24"/>
        </w:rPr>
        <w:t>Se esse hanno una funzione distinta rispetto al contratto</w:t>
      </w:r>
      <w:r w:rsidR="00E90511" w:rsidRPr="0087739A">
        <w:rPr>
          <w:rFonts w:ascii="Times New Roman" w:hAnsi="Times New Roman" w:cs="Times New Roman"/>
          <w:sz w:val="24"/>
          <w:szCs w:val="24"/>
        </w:rPr>
        <w:t xml:space="preserve">, </w:t>
      </w:r>
      <w:r w:rsidR="004A3817" w:rsidRPr="0087739A">
        <w:rPr>
          <w:rFonts w:ascii="Times New Roman" w:hAnsi="Times New Roman" w:cs="Times New Roman"/>
          <w:sz w:val="24"/>
          <w:szCs w:val="24"/>
        </w:rPr>
        <w:t>in</w:t>
      </w:r>
      <w:r w:rsidR="00A42DB8" w:rsidRPr="0087739A">
        <w:rPr>
          <w:rFonts w:ascii="Times New Roman" w:hAnsi="Times New Roman" w:cs="Times New Roman"/>
          <w:sz w:val="24"/>
          <w:szCs w:val="24"/>
        </w:rPr>
        <w:t xml:space="preserve"> </w:t>
      </w:r>
      <w:r w:rsidR="004A3817" w:rsidRPr="0087739A">
        <w:rPr>
          <w:rFonts w:ascii="Times New Roman" w:hAnsi="Times New Roman" w:cs="Times New Roman"/>
          <w:sz w:val="24"/>
          <w:szCs w:val="24"/>
        </w:rPr>
        <w:t>quanto costituiscono un atto di assunzione unilaterale di obbligazioni, nei confronti della stazione appaltante</w:t>
      </w:r>
      <w:r w:rsidR="00E90511" w:rsidRPr="0087739A">
        <w:rPr>
          <w:rFonts w:ascii="Times New Roman" w:hAnsi="Times New Roman" w:cs="Times New Roman"/>
          <w:sz w:val="24"/>
          <w:szCs w:val="24"/>
        </w:rPr>
        <w:t xml:space="preserve">, </w:t>
      </w:r>
      <w:r w:rsidR="00E810E8" w:rsidRPr="0087739A">
        <w:rPr>
          <w:rFonts w:ascii="Times New Roman" w:hAnsi="Times New Roman" w:cs="Times New Roman"/>
          <w:sz w:val="24"/>
          <w:szCs w:val="24"/>
        </w:rPr>
        <w:t xml:space="preserve">hanno ragion d’essere </w:t>
      </w:r>
      <w:r w:rsidR="004A3817" w:rsidRPr="0087739A">
        <w:rPr>
          <w:rFonts w:ascii="Times New Roman" w:hAnsi="Times New Roman" w:cs="Times New Roman"/>
          <w:sz w:val="24"/>
          <w:szCs w:val="24"/>
        </w:rPr>
        <w:t>n</w:t>
      </w:r>
      <w:r w:rsidR="00E90511" w:rsidRPr="0087739A">
        <w:rPr>
          <w:rFonts w:ascii="Times New Roman" w:hAnsi="Times New Roman" w:cs="Times New Roman"/>
          <w:sz w:val="24"/>
          <w:szCs w:val="24"/>
        </w:rPr>
        <w:t xml:space="preserve">ell’essere </w:t>
      </w:r>
      <w:r w:rsidR="004A3817" w:rsidRPr="0087739A">
        <w:rPr>
          <w:rFonts w:ascii="Times New Roman" w:hAnsi="Times New Roman" w:cs="Times New Roman"/>
          <w:sz w:val="24"/>
          <w:szCs w:val="24"/>
        </w:rPr>
        <w:t xml:space="preserve">funzionalmente collegate al rapporto di avvalimento. </w:t>
      </w:r>
      <w:r w:rsidR="00E810E8" w:rsidRPr="0087739A">
        <w:rPr>
          <w:rFonts w:ascii="Times New Roman" w:hAnsi="Times New Roman" w:cs="Times New Roman"/>
          <w:sz w:val="24"/>
          <w:szCs w:val="24"/>
        </w:rPr>
        <w:t xml:space="preserve">Tale </w:t>
      </w:r>
      <w:r w:rsidR="004A3817" w:rsidRPr="00336653">
        <w:rPr>
          <w:rFonts w:ascii="Times New Roman" w:hAnsi="Times New Roman" w:cs="Times New Roman"/>
          <w:sz w:val="24"/>
          <w:szCs w:val="24"/>
        </w:rPr>
        <w:t>inte</w:t>
      </w:r>
      <w:r w:rsidR="00E90511" w:rsidRPr="00336653">
        <w:rPr>
          <w:rFonts w:ascii="Times New Roman" w:hAnsi="Times New Roman" w:cs="Times New Roman"/>
          <w:sz w:val="24"/>
          <w:szCs w:val="24"/>
        </w:rPr>
        <w:t xml:space="preserve">rdipendenza </w:t>
      </w:r>
      <w:r w:rsidR="006116AB" w:rsidRPr="00336653">
        <w:rPr>
          <w:rFonts w:ascii="Times New Roman" w:hAnsi="Times New Roman" w:cs="Times New Roman"/>
          <w:sz w:val="24"/>
          <w:szCs w:val="24"/>
        </w:rPr>
        <w:t xml:space="preserve">dei </w:t>
      </w:r>
      <w:r w:rsidR="00E90511" w:rsidRPr="00336653">
        <w:rPr>
          <w:rFonts w:ascii="Times New Roman" w:hAnsi="Times New Roman" w:cs="Times New Roman"/>
          <w:sz w:val="24"/>
          <w:szCs w:val="24"/>
        </w:rPr>
        <w:t>due negozi</w:t>
      </w:r>
      <w:r w:rsidR="004A3817" w:rsidRPr="00336653">
        <w:rPr>
          <w:rFonts w:ascii="Times New Roman" w:hAnsi="Times New Roman" w:cs="Times New Roman"/>
          <w:sz w:val="24"/>
          <w:szCs w:val="24"/>
        </w:rPr>
        <w:t xml:space="preserve"> impone</w:t>
      </w:r>
      <w:r w:rsidR="00AE5EB4" w:rsidRPr="00336653">
        <w:rPr>
          <w:rFonts w:ascii="Times New Roman" w:hAnsi="Times New Roman" w:cs="Times New Roman"/>
          <w:sz w:val="24"/>
          <w:szCs w:val="24"/>
        </w:rPr>
        <w:t xml:space="preserve"> un’</w:t>
      </w:r>
      <w:r w:rsidR="004A3817" w:rsidRPr="00336653">
        <w:rPr>
          <w:rFonts w:ascii="Times New Roman" w:hAnsi="Times New Roman" w:cs="Times New Roman"/>
          <w:sz w:val="24"/>
          <w:szCs w:val="24"/>
        </w:rPr>
        <w:t>interpreta</w:t>
      </w:r>
      <w:r w:rsidR="00C25304" w:rsidRPr="00336653">
        <w:rPr>
          <w:rFonts w:ascii="Times New Roman" w:hAnsi="Times New Roman" w:cs="Times New Roman"/>
          <w:sz w:val="24"/>
          <w:szCs w:val="24"/>
        </w:rPr>
        <w:t xml:space="preserve">zione </w:t>
      </w:r>
      <w:r w:rsidR="006116AB" w:rsidRPr="00336653">
        <w:rPr>
          <w:rFonts w:ascii="Times New Roman" w:hAnsi="Times New Roman" w:cs="Times New Roman"/>
          <w:sz w:val="24"/>
          <w:szCs w:val="24"/>
        </w:rPr>
        <w:t xml:space="preserve">degli </w:t>
      </w:r>
      <w:r w:rsidR="004A3817" w:rsidRPr="00336653">
        <w:rPr>
          <w:rFonts w:ascii="Times New Roman" w:hAnsi="Times New Roman" w:cs="Times New Roman"/>
          <w:sz w:val="24"/>
          <w:szCs w:val="24"/>
        </w:rPr>
        <w:t>atti collegati</w:t>
      </w:r>
      <w:r w:rsidR="000C032D" w:rsidRPr="00336653">
        <w:rPr>
          <w:rFonts w:ascii="Times New Roman" w:hAnsi="Times New Roman" w:cs="Times New Roman"/>
          <w:sz w:val="24"/>
          <w:szCs w:val="24"/>
        </w:rPr>
        <w:t>.</w:t>
      </w:r>
      <w:r w:rsidR="00A42DB8" w:rsidRPr="00336653">
        <w:rPr>
          <w:rFonts w:ascii="Times New Roman" w:hAnsi="Times New Roman" w:cs="Times New Roman"/>
          <w:sz w:val="24"/>
          <w:szCs w:val="24"/>
        </w:rPr>
        <w:t xml:space="preserve"> </w:t>
      </w:r>
      <w:r w:rsidR="00D21ABE" w:rsidRPr="00336653">
        <w:rPr>
          <w:rFonts w:ascii="Times New Roman" w:hAnsi="Times New Roman" w:cs="Times New Roman"/>
          <w:sz w:val="24"/>
          <w:szCs w:val="24"/>
        </w:rPr>
        <w:t>Nell</w:t>
      </w:r>
      <w:r w:rsidR="00C25304" w:rsidRPr="00336653">
        <w:rPr>
          <w:rFonts w:ascii="Times New Roman" w:hAnsi="Times New Roman" w:cs="Times New Roman"/>
          <w:sz w:val="24"/>
          <w:szCs w:val="24"/>
        </w:rPr>
        <w:t>’</w:t>
      </w:r>
      <w:r w:rsidR="00D21ABE" w:rsidRPr="00336653">
        <w:rPr>
          <w:rFonts w:ascii="Times New Roman" w:hAnsi="Times New Roman" w:cs="Times New Roman"/>
          <w:color w:val="000000"/>
          <w:sz w:val="24"/>
          <w:szCs w:val="24"/>
          <w:shd w:val="clear" w:color="auto" w:fill="FFFF00"/>
        </w:rPr>
        <w:t>indeterminat</w:t>
      </w:r>
      <w:r w:rsidR="00F606CB" w:rsidRPr="00336653">
        <w:rPr>
          <w:rFonts w:ascii="Times New Roman" w:hAnsi="Times New Roman" w:cs="Times New Roman"/>
          <w:color w:val="000000"/>
          <w:sz w:val="24"/>
          <w:szCs w:val="24"/>
          <w:shd w:val="clear" w:color="auto" w:fill="FFFF00"/>
        </w:rPr>
        <w:t xml:space="preserve">ezza </w:t>
      </w:r>
      <w:r w:rsidR="00681B20" w:rsidRPr="00336653">
        <w:rPr>
          <w:rFonts w:ascii="Times New Roman" w:hAnsi="Times New Roman" w:cs="Times New Roman"/>
          <w:color w:val="000000"/>
          <w:sz w:val="24"/>
          <w:szCs w:val="24"/>
          <w:shd w:val="clear" w:color="auto" w:fill="FFFF00"/>
        </w:rPr>
        <w:t>dell’oggetto contrattuale,</w:t>
      </w:r>
      <w:r w:rsidR="00A42DB8" w:rsidRPr="00336653">
        <w:rPr>
          <w:rFonts w:ascii="Times New Roman" w:hAnsi="Times New Roman" w:cs="Times New Roman"/>
          <w:color w:val="000000"/>
          <w:sz w:val="24"/>
          <w:szCs w:val="24"/>
          <w:shd w:val="clear" w:color="auto" w:fill="FFFF00"/>
        </w:rPr>
        <w:t xml:space="preserve"> </w:t>
      </w:r>
      <w:r w:rsidR="00D21ABE" w:rsidRPr="00336653">
        <w:rPr>
          <w:rFonts w:ascii="Times New Roman" w:hAnsi="Times New Roman" w:cs="Times New Roman"/>
          <w:color w:val="000000"/>
          <w:sz w:val="24"/>
          <w:szCs w:val="24"/>
          <w:shd w:val="clear" w:color="auto" w:fill="FFFF00"/>
        </w:rPr>
        <w:t xml:space="preserve">la giurisprudenza amministrativa ha negato la possibilità di sanare tale vizio contrattuale, né attraverso il rinvio alle dichiarazioni sostitutive rese dai rappresentati delle tra </w:t>
      </w:r>
      <w:r w:rsidR="008313E6" w:rsidRPr="00336653">
        <w:rPr>
          <w:rFonts w:ascii="Times New Roman" w:hAnsi="Times New Roman" w:cs="Times New Roman"/>
          <w:color w:val="000000"/>
          <w:sz w:val="24"/>
          <w:szCs w:val="24"/>
          <w:shd w:val="clear" w:color="auto" w:fill="FFFF00"/>
        </w:rPr>
        <w:t>a</w:t>
      </w:r>
      <w:r w:rsidR="00D21ABE" w:rsidRPr="00336653">
        <w:rPr>
          <w:rFonts w:ascii="Times New Roman" w:hAnsi="Times New Roman" w:cs="Times New Roman"/>
          <w:color w:val="000000"/>
          <w:sz w:val="24"/>
          <w:szCs w:val="24"/>
          <w:shd w:val="clear" w:color="auto" w:fill="FFFF00"/>
        </w:rPr>
        <w:t>usiliarie ai sensi dell’art. 49, c</w:t>
      </w:r>
      <w:r w:rsidR="008313E6" w:rsidRPr="00336653">
        <w:rPr>
          <w:rFonts w:ascii="Times New Roman" w:hAnsi="Times New Roman" w:cs="Times New Roman"/>
          <w:color w:val="000000"/>
          <w:sz w:val="24"/>
          <w:szCs w:val="24"/>
          <w:shd w:val="clear" w:color="auto" w:fill="FFFF00"/>
        </w:rPr>
        <w:t>.</w:t>
      </w:r>
      <w:r w:rsidR="00D21ABE" w:rsidRPr="00336653">
        <w:rPr>
          <w:rFonts w:ascii="Times New Roman" w:hAnsi="Times New Roman" w:cs="Times New Roman"/>
          <w:color w:val="000000"/>
          <w:sz w:val="24"/>
          <w:szCs w:val="24"/>
          <w:shd w:val="clear" w:color="auto" w:fill="FFFF00"/>
        </w:rPr>
        <w:t xml:space="preserve"> 2, lett. c) e d), del D. Lgs. 12/4/2006, n. 163, né facendo riferimento alle dichiarazioni emesse dalla E. e dalla M., ex art. 49, c</w:t>
      </w:r>
      <w:r w:rsidR="00C25304" w:rsidRPr="00336653">
        <w:rPr>
          <w:rFonts w:ascii="Times New Roman" w:hAnsi="Times New Roman" w:cs="Times New Roman"/>
          <w:color w:val="000000"/>
          <w:sz w:val="24"/>
          <w:szCs w:val="24"/>
          <w:shd w:val="clear" w:color="auto" w:fill="FFFF00"/>
        </w:rPr>
        <w:t xml:space="preserve">. 2, lett. a), </w:t>
      </w:r>
      <w:r w:rsidR="00AE5EB4" w:rsidRPr="00336653">
        <w:rPr>
          <w:rFonts w:ascii="Times New Roman" w:hAnsi="Times New Roman" w:cs="Times New Roman"/>
          <w:color w:val="000000"/>
          <w:sz w:val="24"/>
          <w:szCs w:val="24"/>
          <w:shd w:val="clear" w:color="auto" w:fill="FFFF00"/>
        </w:rPr>
        <w:t>D. l</w:t>
      </w:r>
      <w:r w:rsidR="00D21ABE" w:rsidRPr="00336653">
        <w:rPr>
          <w:rFonts w:ascii="Times New Roman" w:hAnsi="Times New Roman" w:cs="Times New Roman"/>
          <w:color w:val="000000"/>
          <w:sz w:val="24"/>
          <w:szCs w:val="24"/>
          <w:shd w:val="clear" w:color="auto" w:fill="FFFF00"/>
        </w:rPr>
        <w:t>gs. n. 163/2006, occorrendo che la manifestazione di volontà di fornire le risorse mancanti al concorrente provenga dall’impresa ausiliaria.</w:t>
      </w:r>
      <w:r w:rsidR="00A42DB8" w:rsidRPr="0087739A">
        <w:rPr>
          <w:rFonts w:ascii="Times New Roman" w:hAnsi="Times New Roman" w:cs="Times New Roman"/>
          <w:color w:val="000000"/>
          <w:sz w:val="24"/>
          <w:szCs w:val="24"/>
          <w:shd w:val="clear" w:color="auto" w:fill="FFFF00"/>
        </w:rPr>
        <w:t xml:space="preserve"> </w:t>
      </w:r>
      <w:r w:rsidR="00D21ABE" w:rsidRPr="0087739A">
        <w:rPr>
          <w:rFonts w:ascii="Times New Roman" w:hAnsi="Times New Roman" w:cs="Times New Roman"/>
          <w:color w:val="000000"/>
          <w:sz w:val="24"/>
          <w:szCs w:val="24"/>
        </w:rPr>
        <w:t>Resta da aggiungere che, le lacune dei contratti di avvalimento non po</w:t>
      </w:r>
      <w:r w:rsidR="0079654D" w:rsidRPr="0087739A">
        <w:rPr>
          <w:rFonts w:ascii="Times New Roman" w:hAnsi="Times New Roman" w:cs="Times New Roman"/>
          <w:color w:val="000000"/>
          <w:sz w:val="24"/>
          <w:szCs w:val="24"/>
        </w:rPr>
        <w:t xml:space="preserve">ssono </w:t>
      </w:r>
      <w:r w:rsidR="00D21ABE" w:rsidRPr="0087739A">
        <w:rPr>
          <w:rFonts w:ascii="Times New Roman" w:hAnsi="Times New Roman" w:cs="Times New Roman"/>
          <w:color w:val="000000"/>
          <w:sz w:val="24"/>
          <w:szCs w:val="24"/>
        </w:rPr>
        <w:t xml:space="preserve">essere colmate </w:t>
      </w:r>
      <w:r w:rsidR="00632B7C" w:rsidRPr="0087739A">
        <w:rPr>
          <w:rFonts w:ascii="Times New Roman" w:hAnsi="Times New Roman" w:cs="Times New Roman"/>
          <w:color w:val="000000"/>
          <w:sz w:val="24"/>
          <w:szCs w:val="24"/>
        </w:rPr>
        <w:t xml:space="preserve">con </w:t>
      </w:r>
      <w:r w:rsidR="00D21ABE" w:rsidRPr="0087739A">
        <w:rPr>
          <w:rFonts w:ascii="Times New Roman" w:hAnsi="Times New Roman" w:cs="Times New Roman"/>
          <w:color w:val="000000"/>
          <w:sz w:val="24"/>
          <w:szCs w:val="24"/>
        </w:rPr>
        <w:t xml:space="preserve">il soccorso istruttorio, dovendo essere tali contratti, necessari per consentire </w:t>
      </w:r>
      <w:r w:rsidR="0079654D" w:rsidRPr="0087739A">
        <w:rPr>
          <w:rFonts w:ascii="Times New Roman" w:hAnsi="Times New Roman" w:cs="Times New Roman"/>
          <w:color w:val="000000"/>
          <w:sz w:val="24"/>
          <w:szCs w:val="24"/>
        </w:rPr>
        <w:t>l</w:t>
      </w:r>
      <w:r w:rsidR="00D21ABE" w:rsidRPr="0087739A">
        <w:rPr>
          <w:rFonts w:ascii="Times New Roman" w:hAnsi="Times New Roman" w:cs="Times New Roman"/>
          <w:color w:val="000000"/>
          <w:sz w:val="24"/>
          <w:szCs w:val="24"/>
        </w:rPr>
        <w:t>a partecipa</w:t>
      </w:r>
      <w:r w:rsidR="0079654D" w:rsidRPr="0087739A">
        <w:rPr>
          <w:rFonts w:ascii="Times New Roman" w:hAnsi="Times New Roman" w:cs="Times New Roman"/>
          <w:color w:val="000000"/>
          <w:sz w:val="24"/>
          <w:szCs w:val="24"/>
        </w:rPr>
        <w:t xml:space="preserve">zione </w:t>
      </w:r>
      <w:r w:rsidR="00D21ABE" w:rsidRPr="0087739A">
        <w:rPr>
          <w:rFonts w:ascii="Times New Roman" w:hAnsi="Times New Roman" w:cs="Times New Roman"/>
          <w:color w:val="000000"/>
          <w:sz w:val="24"/>
          <w:szCs w:val="24"/>
        </w:rPr>
        <w:t>alla gara, validi fin dal principio, con conseguente impossibilità di apportarvi integrazioni postume</w:t>
      </w:r>
      <w:r w:rsidR="00D21ABE" w:rsidRPr="0087739A">
        <w:rPr>
          <w:rStyle w:val="Rimandonotaapidipagina"/>
          <w:rFonts w:ascii="Times New Roman" w:hAnsi="Times New Roman" w:cs="Times New Roman"/>
          <w:color w:val="000000"/>
          <w:sz w:val="24"/>
          <w:szCs w:val="24"/>
        </w:rPr>
        <w:footnoteReference w:id="29"/>
      </w:r>
      <w:r w:rsidR="00D21ABE" w:rsidRPr="0087739A">
        <w:rPr>
          <w:rFonts w:ascii="Times New Roman" w:hAnsi="Times New Roman" w:cs="Times New Roman"/>
          <w:color w:val="000000"/>
          <w:sz w:val="24"/>
          <w:szCs w:val="24"/>
        </w:rPr>
        <w:t>.</w:t>
      </w:r>
    </w:p>
    <w:p w:rsidR="0087739A" w:rsidRPr="0087739A" w:rsidRDefault="0049012B" w:rsidP="00336653">
      <w:pPr>
        <w:jc w:val="both"/>
        <w:rPr>
          <w:rFonts w:ascii="Times New Roman" w:hAnsi="Times New Roman" w:cs="Times New Roman"/>
          <w:sz w:val="24"/>
          <w:szCs w:val="24"/>
        </w:rPr>
      </w:pPr>
      <w:r w:rsidRPr="0087739A">
        <w:rPr>
          <w:rFonts w:ascii="Times New Roman" w:eastAsia="Times New Roman" w:hAnsi="Times New Roman" w:cs="Times New Roman"/>
          <w:color w:val="3D3B39"/>
          <w:sz w:val="24"/>
          <w:szCs w:val="24"/>
          <w:lang w:eastAsia="it-IT"/>
        </w:rPr>
        <w:t>N</w:t>
      </w:r>
      <w:r w:rsidR="005C1C45" w:rsidRPr="0087739A">
        <w:rPr>
          <w:rFonts w:ascii="Times New Roman" w:eastAsia="Times New Roman" w:hAnsi="Times New Roman" w:cs="Times New Roman"/>
          <w:color w:val="3D3B39"/>
          <w:sz w:val="24"/>
          <w:szCs w:val="24"/>
          <w:lang w:eastAsia="it-IT"/>
        </w:rPr>
        <w:t xml:space="preserve">ella prima versione del codice </w:t>
      </w:r>
      <w:r w:rsidR="00D07E1B" w:rsidRPr="0087739A">
        <w:rPr>
          <w:rFonts w:ascii="Times New Roman" w:eastAsia="Times New Roman" w:hAnsi="Times New Roman" w:cs="Times New Roman"/>
          <w:color w:val="3D3B39"/>
          <w:sz w:val="24"/>
          <w:szCs w:val="24"/>
          <w:lang w:eastAsia="it-IT"/>
        </w:rPr>
        <w:t xml:space="preserve">non era </w:t>
      </w:r>
      <w:r w:rsidR="005C1C45" w:rsidRPr="0087739A">
        <w:rPr>
          <w:rFonts w:ascii="Times New Roman" w:eastAsia="Times New Roman" w:hAnsi="Times New Roman" w:cs="Times New Roman"/>
          <w:color w:val="3D3B39"/>
          <w:sz w:val="24"/>
          <w:szCs w:val="24"/>
          <w:lang w:eastAsia="it-IT"/>
        </w:rPr>
        <w:t>p</w:t>
      </w:r>
      <w:r w:rsidR="00D07E1B" w:rsidRPr="0087739A">
        <w:rPr>
          <w:rFonts w:ascii="Times New Roman" w:eastAsia="Times New Roman" w:hAnsi="Times New Roman" w:cs="Times New Roman"/>
          <w:color w:val="3D3B39"/>
          <w:sz w:val="24"/>
          <w:szCs w:val="24"/>
          <w:lang w:eastAsia="it-IT"/>
        </w:rPr>
        <w:t xml:space="preserve">revisto </w:t>
      </w:r>
      <w:r w:rsidR="005C1C45" w:rsidRPr="0087739A">
        <w:rPr>
          <w:rFonts w:ascii="Times New Roman" w:eastAsia="Times New Roman" w:hAnsi="Times New Roman" w:cs="Times New Roman"/>
          <w:color w:val="3D3B39"/>
          <w:sz w:val="24"/>
          <w:szCs w:val="24"/>
          <w:lang w:eastAsia="it-IT"/>
        </w:rPr>
        <w:t>l’art</w:t>
      </w:r>
      <w:r w:rsidRPr="0087739A">
        <w:rPr>
          <w:rFonts w:ascii="Times New Roman" w:eastAsia="Times New Roman" w:hAnsi="Times New Roman" w:cs="Times New Roman"/>
          <w:color w:val="3D3B39"/>
          <w:sz w:val="24"/>
          <w:szCs w:val="24"/>
          <w:lang w:eastAsia="it-IT"/>
        </w:rPr>
        <w:t>.</w:t>
      </w:r>
      <w:r w:rsidR="005C1C45" w:rsidRPr="0087739A">
        <w:rPr>
          <w:rFonts w:ascii="Times New Roman" w:eastAsia="Times New Roman" w:hAnsi="Times New Roman" w:cs="Times New Roman"/>
          <w:color w:val="3D3B39"/>
          <w:sz w:val="24"/>
          <w:szCs w:val="24"/>
          <w:lang w:eastAsia="it-IT"/>
        </w:rPr>
        <w:t xml:space="preserve"> 49 del D.lgs. n. 163/2006 che impone la presentazione di un contratto di avvalimento. Ne sarebbe derivato che il concorrente avrebbe potuto</w:t>
      </w:r>
      <w:r w:rsidR="00636044" w:rsidRPr="0087739A">
        <w:rPr>
          <w:rFonts w:ascii="Times New Roman" w:eastAsia="Times New Roman" w:hAnsi="Times New Roman" w:cs="Times New Roman"/>
          <w:color w:val="3D3B39"/>
          <w:sz w:val="24"/>
          <w:szCs w:val="24"/>
          <w:lang w:eastAsia="it-IT"/>
        </w:rPr>
        <w:t xml:space="preserve"> dimostrare in qualsiasi modo l</w:t>
      </w:r>
      <w:r w:rsidR="005C1C45" w:rsidRPr="0087739A">
        <w:rPr>
          <w:rFonts w:ascii="Times New Roman" w:eastAsia="Times New Roman" w:hAnsi="Times New Roman" w:cs="Times New Roman"/>
          <w:color w:val="3D3B39"/>
          <w:sz w:val="24"/>
          <w:szCs w:val="24"/>
          <w:lang w:eastAsia="it-IT"/>
        </w:rPr>
        <w:t>a dispo</w:t>
      </w:r>
      <w:r w:rsidR="00636044" w:rsidRPr="0087739A">
        <w:rPr>
          <w:rFonts w:ascii="Times New Roman" w:eastAsia="Times New Roman" w:hAnsi="Times New Roman" w:cs="Times New Roman"/>
          <w:color w:val="3D3B39"/>
          <w:sz w:val="24"/>
          <w:szCs w:val="24"/>
          <w:lang w:eastAsia="it-IT"/>
        </w:rPr>
        <w:t>nibilità del</w:t>
      </w:r>
      <w:r w:rsidR="005C1C45" w:rsidRPr="0087739A">
        <w:rPr>
          <w:rFonts w:ascii="Times New Roman" w:eastAsia="Times New Roman" w:hAnsi="Times New Roman" w:cs="Times New Roman"/>
          <w:color w:val="3D3B39"/>
          <w:sz w:val="24"/>
          <w:szCs w:val="24"/>
          <w:lang w:eastAsia="it-IT"/>
        </w:rPr>
        <w:t>le risorse dell’ausiliario.</w:t>
      </w:r>
      <w:r w:rsidR="00A42DB8" w:rsidRPr="0087739A">
        <w:rPr>
          <w:rFonts w:ascii="Times New Roman" w:eastAsia="Times New Roman" w:hAnsi="Times New Roman" w:cs="Times New Roman"/>
          <w:color w:val="3D3B39"/>
          <w:sz w:val="24"/>
          <w:szCs w:val="24"/>
          <w:lang w:eastAsia="it-IT"/>
        </w:rPr>
        <w:t xml:space="preserve"> </w:t>
      </w:r>
      <w:r w:rsidR="00636044" w:rsidRPr="0087739A">
        <w:rPr>
          <w:rFonts w:ascii="Times New Roman" w:eastAsia="Times New Roman" w:hAnsi="Times New Roman" w:cs="Times New Roman"/>
          <w:color w:val="3D3B39"/>
          <w:sz w:val="24"/>
          <w:szCs w:val="24"/>
          <w:lang w:eastAsia="it-IT"/>
        </w:rPr>
        <w:t xml:space="preserve">Al riguardo, </w:t>
      </w:r>
      <w:r w:rsidR="005C1C45" w:rsidRPr="0087739A">
        <w:rPr>
          <w:rFonts w:ascii="Times New Roman" w:eastAsia="Times New Roman" w:hAnsi="Times New Roman" w:cs="Times New Roman"/>
          <w:color w:val="3D3B39"/>
          <w:sz w:val="24"/>
          <w:szCs w:val="24"/>
          <w:lang w:eastAsia="it-IT"/>
        </w:rPr>
        <w:t>il parere del Consiglio di Stato</w:t>
      </w:r>
      <w:r w:rsidR="00636044" w:rsidRPr="0087739A">
        <w:rPr>
          <w:rFonts w:ascii="Times New Roman" w:eastAsia="Times New Roman" w:hAnsi="Times New Roman" w:cs="Times New Roman"/>
          <w:color w:val="3D3B39"/>
          <w:sz w:val="24"/>
          <w:szCs w:val="24"/>
          <w:lang w:eastAsia="it-IT"/>
        </w:rPr>
        <w:t xml:space="preserve"> ha </w:t>
      </w:r>
      <w:r w:rsidR="005C1C45" w:rsidRPr="0087739A">
        <w:rPr>
          <w:rFonts w:ascii="Times New Roman" w:eastAsia="Times New Roman" w:hAnsi="Times New Roman" w:cs="Times New Roman"/>
          <w:color w:val="3D3B39"/>
          <w:sz w:val="24"/>
          <w:szCs w:val="24"/>
          <w:lang w:eastAsia="it-IT"/>
        </w:rPr>
        <w:t>sollecitato la reintroduzione della previsione di un contratto di avvalimento</w:t>
      </w:r>
      <w:r w:rsidR="00636044" w:rsidRPr="0087739A">
        <w:rPr>
          <w:rFonts w:ascii="Times New Roman" w:eastAsia="Times New Roman" w:hAnsi="Times New Roman" w:cs="Times New Roman"/>
          <w:color w:val="3D3B39"/>
          <w:sz w:val="24"/>
          <w:szCs w:val="24"/>
          <w:lang w:eastAsia="it-IT"/>
        </w:rPr>
        <w:t xml:space="preserve">, </w:t>
      </w:r>
      <w:r w:rsidR="003E2086" w:rsidRPr="0087739A">
        <w:rPr>
          <w:rFonts w:ascii="Times New Roman" w:eastAsia="Times New Roman" w:hAnsi="Times New Roman" w:cs="Times New Roman"/>
          <w:color w:val="3D3B39"/>
          <w:sz w:val="24"/>
          <w:szCs w:val="24"/>
          <w:lang w:eastAsia="it-IT"/>
        </w:rPr>
        <w:t>a cui è seguita i</w:t>
      </w:r>
      <w:r w:rsidR="00636044" w:rsidRPr="0087739A">
        <w:rPr>
          <w:rFonts w:ascii="Times New Roman" w:eastAsia="Times New Roman" w:hAnsi="Times New Roman" w:cs="Times New Roman"/>
          <w:color w:val="3D3B39"/>
          <w:sz w:val="24"/>
          <w:szCs w:val="24"/>
          <w:lang w:eastAsia="it-IT"/>
        </w:rPr>
        <w:t xml:space="preserve">l I </w:t>
      </w:r>
      <w:r w:rsidR="005C1C45" w:rsidRPr="0087739A">
        <w:rPr>
          <w:rFonts w:ascii="Times New Roman" w:eastAsia="Times New Roman" w:hAnsi="Times New Roman" w:cs="Times New Roman"/>
          <w:color w:val="3D3B39"/>
          <w:sz w:val="24"/>
          <w:szCs w:val="24"/>
          <w:lang w:eastAsia="it-IT"/>
        </w:rPr>
        <w:t>c</w:t>
      </w:r>
      <w:r w:rsidRPr="0087739A">
        <w:rPr>
          <w:rFonts w:ascii="Times New Roman" w:eastAsia="Times New Roman" w:hAnsi="Times New Roman" w:cs="Times New Roman"/>
          <w:color w:val="3D3B39"/>
          <w:sz w:val="24"/>
          <w:szCs w:val="24"/>
          <w:lang w:eastAsia="it-IT"/>
        </w:rPr>
        <w:t>.</w:t>
      </w:r>
      <w:r w:rsidR="005C1C45" w:rsidRPr="0087739A">
        <w:rPr>
          <w:rFonts w:ascii="Times New Roman" w:eastAsia="Times New Roman" w:hAnsi="Times New Roman" w:cs="Times New Roman"/>
          <w:color w:val="3D3B39"/>
          <w:sz w:val="24"/>
          <w:szCs w:val="24"/>
          <w:lang w:eastAsia="it-IT"/>
        </w:rPr>
        <w:t xml:space="preserve"> dell’art. 89, </w:t>
      </w:r>
      <w:r w:rsidR="00636044" w:rsidRPr="0087739A">
        <w:rPr>
          <w:rFonts w:ascii="Times New Roman" w:eastAsia="Times New Roman" w:hAnsi="Times New Roman" w:cs="Times New Roman"/>
          <w:color w:val="3D3B39"/>
          <w:sz w:val="24"/>
          <w:szCs w:val="24"/>
          <w:lang w:eastAsia="it-IT"/>
        </w:rPr>
        <w:t>secondo cui</w:t>
      </w:r>
      <w:r w:rsidR="00A42DB8" w:rsidRPr="0087739A">
        <w:rPr>
          <w:rFonts w:ascii="Times New Roman" w:eastAsia="Times New Roman" w:hAnsi="Times New Roman" w:cs="Times New Roman"/>
          <w:color w:val="3D3B39"/>
          <w:sz w:val="24"/>
          <w:szCs w:val="24"/>
          <w:lang w:eastAsia="it-IT"/>
        </w:rPr>
        <w:t xml:space="preserve"> </w:t>
      </w:r>
      <w:r w:rsidR="005C1C45" w:rsidRPr="0087739A">
        <w:rPr>
          <w:rFonts w:ascii="Times New Roman" w:eastAsia="Times New Roman" w:hAnsi="Times New Roman" w:cs="Times New Roman"/>
          <w:color w:val="3D3B39"/>
          <w:sz w:val="24"/>
          <w:szCs w:val="24"/>
          <w:lang w:eastAsia="it-IT"/>
        </w:rPr>
        <w:t>“</w:t>
      </w:r>
      <w:r w:rsidR="004C65F9" w:rsidRPr="0087739A">
        <w:rPr>
          <w:rFonts w:ascii="Times New Roman" w:eastAsia="Times New Roman" w:hAnsi="Times New Roman" w:cs="Times New Roman"/>
          <w:color w:val="3D3B39"/>
          <w:sz w:val="24"/>
          <w:szCs w:val="24"/>
          <w:lang w:eastAsia="it-IT"/>
        </w:rPr>
        <w:t xml:space="preserve">Il concorrente allega, </w:t>
      </w:r>
      <w:r w:rsidR="005C1C45" w:rsidRPr="0087739A">
        <w:rPr>
          <w:rFonts w:ascii="Times New Roman" w:eastAsia="Times New Roman" w:hAnsi="Times New Roman" w:cs="Times New Roman"/>
          <w:color w:val="3D3B39"/>
          <w:sz w:val="24"/>
          <w:szCs w:val="24"/>
          <w:lang w:eastAsia="it-IT"/>
        </w:rPr>
        <w:t>alla domanda di partecipazione in originale o copia autentica il contratto in virtù del quale l’impresa ausiliaria si obbliga nei confronti del concorrente a fornire i requisiti e a mettere a disposizione le risorse necessarie per tutta la durata dell’appalto”.</w:t>
      </w:r>
      <w:r w:rsidR="00AC0F06" w:rsidRPr="0087739A">
        <w:rPr>
          <w:rFonts w:ascii="Times New Roman" w:eastAsia="Times New Roman" w:hAnsi="Times New Roman" w:cs="Times New Roman"/>
          <w:color w:val="3D3B39"/>
          <w:sz w:val="24"/>
          <w:szCs w:val="24"/>
          <w:lang w:eastAsia="it-IT"/>
        </w:rPr>
        <w:t xml:space="preserve"> </w:t>
      </w:r>
      <w:r w:rsidR="00632B7C" w:rsidRPr="0087739A">
        <w:rPr>
          <w:rFonts w:ascii="Times New Roman" w:eastAsia="Times New Roman" w:hAnsi="Times New Roman" w:cs="Times New Roman"/>
          <w:color w:val="3D3B39"/>
          <w:sz w:val="24"/>
          <w:szCs w:val="24"/>
          <w:lang w:eastAsia="it-IT"/>
        </w:rPr>
        <w:t>Ciò risponde al</w:t>
      </w:r>
      <w:r w:rsidR="004C17B5" w:rsidRPr="0087739A">
        <w:rPr>
          <w:rFonts w:ascii="Times New Roman" w:hAnsi="Times New Roman" w:cs="Times New Roman"/>
          <w:color w:val="171717"/>
          <w:sz w:val="24"/>
          <w:szCs w:val="24"/>
        </w:rPr>
        <w:t>la ratio perseguita dal legislatore di garantire la certezza degli</w:t>
      </w:r>
      <w:r w:rsidR="00A42DB8" w:rsidRPr="0087739A">
        <w:rPr>
          <w:rFonts w:ascii="Times New Roman" w:hAnsi="Times New Roman" w:cs="Times New Roman"/>
          <w:color w:val="171717"/>
          <w:sz w:val="24"/>
          <w:szCs w:val="24"/>
        </w:rPr>
        <w:t xml:space="preserve"> </w:t>
      </w:r>
      <w:r w:rsidR="004C17B5" w:rsidRPr="0087739A">
        <w:rPr>
          <w:rFonts w:ascii="Times New Roman" w:hAnsi="Times New Roman" w:cs="Times New Roman"/>
          <w:color w:val="171717"/>
          <w:sz w:val="24"/>
          <w:szCs w:val="24"/>
        </w:rPr>
        <w:t xml:space="preserve">impegni assunti </w:t>
      </w:r>
      <w:r w:rsidR="00632B7C" w:rsidRPr="0087739A">
        <w:rPr>
          <w:rFonts w:ascii="Times New Roman" w:hAnsi="Times New Roman" w:cs="Times New Roman"/>
          <w:color w:val="171717"/>
          <w:sz w:val="24"/>
          <w:szCs w:val="24"/>
        </w:rPr>
        <w:t xml:space="preserve">e </w:t>
      </w:r>
      <w:r w:rsidR="004C17B5" w:rsidRPr="0087739A">
        <w:rPr>
          <w:rFonts w:ascii="Times New Roman" w:hAnsi="Times New Roman" w:cs="Times New Roman"/>
          <w:color w:val="171717"/>
          <w:sz w:val="24"/>
          <w:szCs w:val="24"/>
        </w:rPr>
        <w:t xml:space="preserve">la responsabilizzazione del consenso dell’ausiliario. </w:t>
      </w:r>
      <w:r w:rsidR="0079654D" w:rsidRPr="0087739A">
        <w:rPr>
          <w:rFonts w:ascii="Times New Roman" w:hAnsi="Times New Roman" w:cs="Times New Roman"/>
          <w:color w:val="171717"/>
          <w:sz w:val="24"/>
          <w:szCs w:val="24"/>
        </w:rPr>
        <w:t>A tale stregua</w:t>
      </w:r>
      <w:r w:rsidR="0079654D" w:rsidRPr="0087739A">
        <w:rPr>
          <w:rFonts w:ascii="Times New Roman" w:hAnsi="Times New Roman" w:cs="Times New Roman"/>
          <w:sz w:val="24"/>
          <w:szCs w:val="24"/>
        </w:rPr>
        <w:t xml:space="preserve">, l’orientamento più recente espresso dalla giurisprudenza amministrativa ha precisato che l’eventuale invalidità o inadeguatezza per genericità del contratto non preclude la partecipazione alla gara dell’impresa che, pur avendo previsto </w:t>
      </w:r>
      <w:r w:rsidR="008313E6" w:rsidRPr="0087739A">
        <w:rPr>
          <w:rFonts w:ascii="Times New Roman" w:hAnsi="Times New Roman" w:cs="Times New Roman"/>
          <w:sz w:val="24"/>
          <w:szCs w:val="24"/>
        </w:rPr>
        <w:t>l’</w:t>
      </w:r>
      <w:r w:rsidR="0079654D" w:rsidRPr="0087739A">
        <w:rPr>
          <w:rFonts w:ascii="Times New Roman" w:hAnsi="Times New Roman" w:cs="Times New Roman"/>
          <w:sz w:val="24"/>
          <w:szCs w:val="24"/>
        </w:rPr>
        <w:t>avvalimento, dimostri alla stazione appaltante di possedere “in proprio” i necessari requisiti di partecipazione.</w:t>
      </w:r>
      <w:r w:rsidR="00632B7C" w:rsidRPr="0087739A">
        <w:rPr>
          <w:rFonts w:ascii="Times New Roman" w:hAnsi="Times New Roman" w:cs="Times New Roman"/>
          <w:sz w:val="24"/>
          <w:szCs w:val="24"/>
        </w:rPr>
        <w:t xml:space="preserve"> </w:t>
      </w:r>
      <w:r w:rsidR="0014574A" w:rsidRPr="0087739A">
        <w:rPr>
          <w:rFonts w:ascii="Times New Roman" w:hAnsi="Times New Roman" w:cs="Times New Roman"/>
          <w:sz w:val="24"/>
          <w:szCs w:val="24"/>
        </w:rPr>
        <w:t>Al riguardo, è necessario analizzare il rapporto tra la lex specialis e contratto di avvalimento.</w:t>
      </w:r>
      <w:r w:rsidR="00A42DB8" w:rsidRPr="0087739A">
        <w:rPr>
          <w:rFonts w:ascii="Times New Roman" w:hAnsi="Times New Roman" w:cs="Times New Roman"/>
          <w:sz w:val="24"/>
          <w:szCs w:val="24"/>
        </w:rPr>
        <w:t xml:space="preserve"> </w:t>
      </w:r>
      <w:r w:rsidR="0014574A" w:rsidRPr="0087739A">
        <w:rPr>
          <w:rFonts w:ascii="Times New Roman" w:hAnsi="Times New Roman" w:cs="Times New Roman"/>
          <w:sz w:val="24"/>
          <w:szCs w:val="24"/>
        </w:rPr>
        <w:t>Le regole applicabili all’avvalimento, nel garantire la serietà, concretezza e determinatezza, non sono interpretabili in base a “aprioristici schematismi”, non considerando la lex specialis del singolo appalto</w:t>
      </w:r>
      <w:r w:rsidR="0014574A" w:rsidRPr="0087739A">
        <w:rPr>
          <w:rStyle w:val="Rimandonotaapidipagina"/>
          <w:rFonts w:ascii="Times New Roman" w:hAnsi="Times New Roman" w:cs="Times New Roman"/>
          <w:sz w:val="24"/>
          <w:szCs w:val="24"/>
        </w:rPr>
        <w:footnoteReference w:id="30"/>
      </w:r>
      <w:r w:rsidR="0014574A" w:rsidRPr="0087739A">
        <w:rPr>
          <w:rFonts w:ascii="Times New Roman" w:hAnsi="Times New Roman" w:cs="Times New Roman"/>
          <w:sz w:val="24"/>
          <w:szCs w:val="24"/>
        </w:rPr>
        <w:t>.Secondo l’orientamento espresso dalla giurisprudenza amministrativa il livello di specificità del contratto di avvalimento fra l’impresa partecipante e l'ausiliaria è da individuare in riferimento alla gara, secondo la lex specialis e rispetto all'oggetto</w:t>
      </w:r>
      <w:r w:rsidR="00A42DB8" w:rsidRPr="0087739A">
        <w:rPr>
          <w:rFonts w:ascii="Times New Roman" w:hAnsi="Times New Roman" w:cs="Times New Roman"/>
          <w:sz w:val="24"/>
          <w:szCs w:val="24"/>
        </w:rPr>
        <w:t xml:space="preserve"> </w:t>
      </w:r>
      <w:r w:rsidR="0014574A" w:rsidRPr="0087739A">
        <w:rPr>
          <w:rFonts w:ascii="Times New Roman" w:hAnsi="Times New Roman" w:cs="Times New Roman"/>
          <w:sz w:val="24"/>
          <w:szCs w:val="24"/>
        </w:rPr>
        <w:t>dell'appalto</w:t>
      </w:r>
      <w:r w:rsidR="0014574A" w:rsidRPr="0087739A">
        <w:rPr>
          <w:rStyle w:val="Rimandonotaapidipagina"/>
          <w:rFonts w:ascii="Times New Roman" w:hAnsi="Times New Roman" w:cs="Times New Roman"/>
          <w:sz w:val="24"/>
          <w:szCs w:val="24"/>
        </w:rPr>
        <w:footnoteReference w:id="31"/>
      </w:r>
      <w:r w:rsidR="0014574A" w:rsidRPr="0087739A">
        <w:rPr>
          <w:rFonts w:ascii="Times New Roman" w:hAnsi="Times New Roman" w:cs="Times New Roman"/>
          <w:sz w:val="24"/>
          <w:szCs w:val="24"/>
        </w:rPr>
        <w:t>. In tale contesto, all’impresa ausiliaria non può essere richiesto «di dimostrare il possesso di un requisito in maniera diversa e più intensa rispetto a quanto previsto dalla lex specialis». In specie, quando la lex specialis non prevede limiti specifici o divieti rispetto a tale</w:t>
      </w:r>
      <w:r w:rsidR="00632B7C" w:rsidRPr="0087739A">
        <w:rPr>
          <w:rFonts w:ascii="Times New Roman" w:hAnsi="Times New Roman" w:cs="Times New Roman"/>
          <w:sz w:val="24"/>
          <w:szCs w:val="24"/>
        </w:rPr>
        <w:t xml:space="preserve"> requisito di avvalimento, </w:t>
      </w:r>
      <w:r w:rsidR="0014574A" w:rsidRPr="0087739A">
        <w:rPr>
          <w:rFonts w:ascii="Times New Roman" w:hAnsi="Times New Roman" w:cs="Times New Roman"/>
          <w:sz w:val="24"/>
          <w:szCs w:val="24"/>
        </w:rPr>
        <w:t>è da interpretare</w:t>
      </w:r>
      <w:r w:rsidR="00A42DB8" w:rsidRPr="0087739A">
        <w:rPr>
          <w:rFonts w:ascii="Times New Roman" w:hAnsi="Times New Roman" w:cs="Times New Roman"/>
          <w:sz w:val="24"/>
          <w:szCs w:val="24"/>
        </w:rPr>
        <w:t xml:space="preserve"> </w:t>
      </w:r>
      <w:r w:rsidR="0014574A" w:rsidRPr="0087739A">
        <w:rPr>
          <w:rFonts w:ascii="Times New Roman" w:hAnsi="Times New Roman" w:cs="Times New Roman"/>
          <w:sz w:val="24"/>
          <w:szCs w:val="24"/>
        </w:rPr>
        <w:t>in modo estensivo,</w:t>
      </w:r>
      <w:r w:rsidR="00A42DB8" w:rsidRPr="0087739A">
        <w:rPr>
          <w:rFonts w:ascii="Times New Roman" w:hAnsi="Times New Roman" w:cs="Times New Roman"/>
          <w:sz w:val="24"/>
          <w:szCs w:val="24"/>
        </w:rPr>
        <w:t xml:space="preserve"> </w:t>
      </w:r>
      <w:r w:rsidR="00632B7C" w:rsidRPr="0087739A">
        <w:rPr>
          <w:rFonts w:ascii="Times New Roman" w:hAnsi="Times New Roman" w:cs="Times New Roman"/>
          <w:sz w:val="24"/>
          <w:szCs w:val="24"/>
        </w:rPr>
        <w:t xml:space="preserve">ammettendo </w:t>
      </w:r>
      <w:r w:rsidR="0014574A" w:rsidRPr="0087739A">
        <w:rPr>
          <w:rFonts w:ascii="Times New Roman" w:hAnsi="Times New Roman" w:cs="Times New Roman"/>
          <w:sz w:val="24"/>
          <w:szCs w:val="24"/>
        </w:rPr>
        <w:t>l’avvalimento della certificazione di qualità, in conformi</w:t>
      </w:r>
      <w:r w:rsidR="00632B7C" w:rsidRPr="0087739A">
        <w:rPr>
          <w:rFonts w:ascii="Times New Roman" w:hAnsi="Times New Roman" w:cs="Times New Roman"/>
          <w:sz w:val="24"/>
          <w:szCs w:val="24"/>
        </w:rPr>
        <w:t>tà della normativa europea</w:t>
      </w:r>
      <w:r w:rsidR="0014574A" w:rsidRPr="0087739A">
        <w:rPr>
          <w:rFonts w:ascii="Times New Roman" w:hAnsi="Times New Roman" w:cs="Times New Roman"/>
          <w:sz w:val="24"/>
          <w:szCs w:val="24"/>
        </w:rPr>
        <w:t xml:space="preserve"> e recepita dal giudice nazionale</w:t>
      </w:r>
      <w:r w:rsidR="0014574A" w:rsidRPr="0087739A">
        <w:rPr>
          <w:rStyle w:val="Rimandonotaapidipagina"/>
          <w:rFonts w:ascii="Times New Roman" w:hAnsi="Times New Roman" w:cs="Times New Roman"/>
          <w:sz w:val="24"/>
          <w:szCs w:val="24"/>
        </w:rPr>
        <w:footnoteReference w:id="32"/>
      </w:r>
      <w:r w:rsidR="0014574A" w:rsidRPr="0087739A">
        <w:rPr>
          <w:rFonts w:ascii="Times New Roman" w:hAnsi="Times New Roman" w:cs="Times New Roman"/>
          <w:sz w:val="24"/>
          <w:szCs w:val="24"/>
        </w:rPr>
        <w:t>.</w:t>
      </w:r>
      <w:r w:rsidR="00632B7C" w:rsidRPr="0087739A">
        <w:rPr>
          <w:rFonts w:ascii="Times New Roman" w:hAnsi="Times New Roman" w:cs="Times New Roman"/>
          <w:sz w:val="24"/>
          <w:szCs w:val="24"/>
        </w:rPr>
        <w:t xml:space="preserve"> </w:t>
      </w:r>
      <w:r w:rsidR="00D013E9" w:rsidRPr="0087739A">
        <w:rPr>
          <w:rFonts w:ascii="Times New Roman" w:eastAsia="Times New Roman" w:hAnsi="Times New Roman" w:cs="Times New Roman"/>
          <w:color w:val="3D3B39"/>
          <w:sz w:val="24"/>
          <w:szCs w:val="24"/>
          <w:lang w:eastAsia="it-IT"/>
        </w:rPr>
        <w:t xml:space="preserve">n relazione </w:t>
      </w:r>
      <w:r w:rsidR="004C6049" w:rsidRPr="0087739A">
        <w:rPr>
          <w:rFonts w:ascii="Times New Roman" w:hAnsi="Times New Roman" w:cs="Times New Roman"/>
          <w:sz w:val="24"/>
          <w:szCs w:val="24"/>
        </w:rPr>
        <w:t>alla prev</w:t>
      </w:r>
      <w:r w:rsidR="0037295B" w:rsidRPr="0087739A">
        <w:rPr>
          <w:rFonts w:ascii="Times New Roman" w:hAnsi="Times New Roman" w:cs="Times New Roman"/>
          <w:sz w:val="24"/>
          <w:szCs w:val="24"/>
        </w:rPr>
        <w:t xml:space="preserve">isione </w:t>
      </w:r>
      <w:r w:rsidR="004C6049" w:rsidRPr="0087739A">
        <w:rPr>
          <w:rFonts w:ascii="Times New Roman" w:hAnsi="Times New Roman" w:cs="Times New Roman"/>
          <w:sz w:val="24"/>
          <w:szCs w:val="24"/>
        </w:rPr>
        <w:t>d</w:t>
      </w:r>
      <w:r w:rsidR="0037295B" w:rsidRPr="0087739A">
        <w:rPr>
          <w:rFonts w:ascii="Times New Roman" w:hAnsi="Times New Roman" w:cs="Times New Roman"/>
          <w:sz w:val="24"/>
          <w:szCs w:val="24"/>
        </w:rPr>
        <w:t>i</w:t>
      </w:r>
      <w:r w:rsidR="004C6049" w:rsidRPr="0087739A">
        <w:rPr>
          <w:rFonts w:ascii="Times New Roman" w:hAnsi="Times New Roman" w:cs="Times New Roman"/>
          <w:sz w:val="24"/>
          <w:szCs w:val="24"/>
        </w:rPr>
        <w:t xml:space="preserve"> un</w:t>
      </w:r>
      <w:r w:rsidR="006C0315" w:rsidRPr="0087739A">
        <w:rPr>
          <w:rFonts w:ascii="Times New Roman" w:hAnsi="Times New Roman" w:cs="Times New Roman"/>
          <w:sz w:val="24"/>
          <w:szCs w:val="24"/>
        </w:rPr>
        <w:t xml:space="preserve"> corrispetti</w:t>
      </w:r>
      <w:r w:rsidR="00D013E9" w:rsidRPr="0087739A">
        <w:rPr>
          <w:rFonts w:ascii="Times New Roman" w:hAnsi="Times New Roman" w:cs="Times New Roman"/>
          <w:sz w:val="24"/>
          <w:szCs w:val="24"/>
        </w:rPr>
        <w:t xml:space="preserve">vo </w:t>
      </w:r>
      <w:r w:rsidR="00AA61AD" w:rsidRPr="0087739A">
        <w:rPr>
          <w:rFonts w:ascii="Times New Roman" w:hAnsi="Times New Roman" w:cs="Times New Roman"/>
          <w:sz w:val="24"/>
          <w:szCs w:val="24"/>
        </w:rPr>
        <w:t xml:space="preserve">l’orientamento prevalente della </w:t>
      </w:r>
      <w:r w:rsidR="0037295B" w:rsidRPr="0087739A">
        <w:rPr>
          <w:rFonts w:ascii="Times New Roman" w:hAnsi="Times New Roman" w:cs="Times New Roman"/>
          <w:sz w:val="24"/>
          <w:szCs w:val="24"/>
        </w:rPr>
        <w:t>g</w:t>
      </w:r>
      <w:r w:rsidR="004C6049" w:rsidRPr="0087739A">
        <w:rPr>
          <w:rFonts w:ascii="Times New Roman" w:hAnsi="Times New Roman" w:cs="Times New Roman"/>
          <w:sz w:val="24"/>
          <w:szCs w:val="24"/>
        </w:rPr>
        <w:t xml:space="preserve">iurisprudenza </w:t>
      </w:r>
      <w:r w:rsidR="00DD239D" w:rsidRPr="0087739A">
        <w:rPr>
          <w:rFonts w:ascii="Times New Roman" w:hAnsi="Times New Roman" w:cs="Times New Roman"/>
          <w:sz w:val="24"/>
          <w:szCs w:val="24"/>
        </w:rPr>
        <w:t xml:space="preserve">amministrativa </w:t>
      </w:r>
      <w:r w:rsidR="00AA61AD" w:rsidRPr="0087739A">
        <w:rPr>
          <w:rFonts w:ascii="Times New Roman" w:hAnsi="Times New Roman" w:cs="Times New Roman"/>
          <w:sz w:val="24"/>
          <w:szCs w:val="24"/>
        </w:rPr>
        <w:t>rit</w:t>
      </w:r>
      <w:r w:rsidR="00DD239D" w:rsidRPr="0087739A">
        <w:rPr>
          <w:rFonts w:ascii="Times New Roman" w:hAnsi="Times New Roman" w:cs="Times New Roman"/>
          <w:sz w:val="24"/>
          <w:szCs w:val="24"/>
        </w:rPr>
        <w:t xml:space="preserve">iene valido </w:t>
      </w:r>
      <w:r w:rsidR="004C6049" w:rsidRPr="0087739A">
        <w:rPr>
          <w:rFonts w:ascii="Times New Roman" w:hAnsi="Times New Roman" w:cs="Times New Roman"/>
          <w:sz w:val="24"/>
          <w:szCs w:val="24"/>
        </w:rPr>
        <w:t>l'avvalimento</w:t>
      </w:r>
      <w:r w:rsidR="00DD239D" w:rsidRPr="0087739A">
        <w:rPr>
          <w:rFonts w:ascii="Times New Roman" w:hAnsi="Times New Roman" w:cs="Times New Roman"/>
          <w:sz w:val="24"/>
          <w:szCs w:val="24"/>
        </w:rPr>
        <w:t xml:space="preserve">, </w:t>
      </w:r>
      <w:r w:rsidR="004C6049" w:rsidRPr="0087739A">
        <w:rPr>
          <w:rFonts w:ascii="Times New Roman" w:hAnsi="Times New Roman" w:cs="Times New Roman"/>
          <w:sz w:val="24"/>
          <w:szCs w:val="24"/>
        </w:rPr>
        <w:t>anche in assenza di corrispettivo</w:t>
      </w:r>
      <w:r w:rsidR="008313E6" w:rsidRPr="0087739A">
        <w:rPr>
          <w:rFonts w:ascii="Times New Roman" w:hAnsi="Times New Roman" w:cs="Times New Roman"/>
          <w:sz w:val="24"/>
          <w:szCs w:val="24"/>
        </w:rPr>
        <w:t>,</w:t>
      </w:r>
      <w:r w:rsidR="004C6049" w:rsidRPr="0087739A">
        <w:rPr>
          <w:rFonts w:ascii="Times New Roman" w:hAnsi="Times New Roman" w:cs="Times New Roman"/>
          <w:sz w:val="24"/>
          <w:szCs w:val="24"/>
        </w:rPr>
        <w:t xml:space="preserve"> purché dal testo</w:t>
      </w:r>
      <w:r w:rsidR="00D013E9" w:rsidRPr="0087739A">
        <w:rPr>
          <w:rFonts w:ascii="Times New Roman" w:hAnsi="Times New Roman" w:cs="Times New Roman"/>
          <w:sz w:val="24"/>
          <w:szCs w:val="24"/>
        </w:rPr>
        <w:t xml:space="preserve"> contrattuale emerga </w:t>
      </w:r>
      <w:r w:rsidR="004C6049" w:rsidRPr="0087739A">
        <w:rPr>
          <w:rFonts w:ascii="Times New Roman" w:hAnsi="Times New Roman" w:cs="Times New Roman"/>
          <w:sz w:val="24"/>
          <w:szCs w:val="24"/>
        </w:rPr>
        <w:t>l'interesse, direttamente o indirettamente</w:t>
      </w:r>
      <w:r w:rsidR="00A42DB8" w:rsidRPr="0087739A">
        <w:rPr>
          <w:rFonts w:ascii="Times New Roman" w:hAnsi="Times New Roman" w:cs="Times New Roman"/>
          <w:sz w:val="24"/>
          <w:szCs w:val="24"/>
        </w:rPr>
        <w:t xml:space="preserve"> </w:t>
      </w:r>
      <w:r w:rsidR="004C6049" w:rsidRPr="0087739A">
        <w:rPr>
          <w:rFonts w:ascii="Times New Roman" w:hAnsi="Times New Roman" w:cs="Times New Roman"/>
          <w:sz w:val="24"/>
          <w:szCs w:val="24"/>
        </w:rPr>
        <w:t xml:space="preserve">patrimoniale, che ha </w:t>
      </w:r>
      <w:r w:rsidR="00D33FCE" w:rsidRPr="0087739A">
        <w:rPr>
          <w:rFonts w:ascii="Times New Roman" w:hAnsi="Times New Roman" w:cs="Times New Roman"/>
          <w:sz w:val="24"/>
          <w:szCs w:val="24"/>
        </w:rPr>
        <w:t>condott</w:t>
      </w:r>
      <w:r w:rsidR="004C6049" w:rsidRPr="0087739A">
        <w:rPr>
          <w:rFonts w:ascii="Times New Roman" w:hAnsi="Times New Roman" w:cs="Times New Roman"/>
          <w:sz w:val="24"/>
          <w:szCs w:val="24"/>
        </w:rPr>
        <w:t>o l'ausiliario nell'assumere senza corrispettivo gli</w:t>
      </w:r>
      <w:r w:rsidR="00A42DB8" w:rsidRPr="0087739A">
        <w:rPr>
          <w:rFonts w:ascii="Times New Roman" w:hAnsi="Times New Roman" w:cs="Times New Roman"/>
          <w:sz w:val="24"/>
          <w:szCs w:val="24"/>
        </w:rPr>
        <w:t xml:space="preserve"> </w:t>
      </w:r>
      <w:r w:rsidR="004C6049" w:rsidRPr="0087739A">
        <w:rPr>
          <w:rFonts w:ascii="Times New Roman" w:hAnsi="Times New Roman" w:cs="Times New Roman"/>
          <w:sz w:val="24"/>
          <w:szCs w:val="24"/>
        </w:rPr>
        <w:t>obbl</w:t>
      </w:r>
      <w:r w:rsidR="00671529" w:rsidRPr="0087739A">
        <w:rPr>
          <w:rFonts w:ascii="Times New Roman" w:hAnsi="Times New Roman" w:cs="Times New Roman"/>
          <w:sz w:val="24"/>
          <w:szCs w:val="24"/>
        </w:rPr>
        <w:t xml:space="preserve">ighi derivanti dal contratto di </w:t>
      </w:r>
      <w:r w:rsidR="004C6049" w:rsidRPr="0087739A">
        <w:rPr>
          <w:rFonts w:ascii="Times New Roman" w:hAnsi="Times New Roman" w:cs="Times New Roman"/>
          <w:sz w:val="24"/>
          <w:szCs w:val="24"/>
        </w:rPr>
        <w:t>avvalimento e le relative responsabilità</w:t>
      </w:r>
      <w:r w:rsidR="00D013E9" w:rsidRPr="0087739A">
        <w:rPr>
          <w:rStyle w:val="Rimandonotaapidipagina"/>
          <w:rFonts w:ascii="Times New Roman" w:hAnsi="Times New Roman" w:cs="Times New Roman"/>
          <w:sz w:val="24"/>
          <w:szCs w:val="24"/>
        </w:rPr>
        <w:footnoteReference w:id="33"/>
      </w:r>
      <w:r w:rsidR="004C6049" w:rsidRPr="0087739A">
        <w:rPr>
          <w:rFonts w:ascii="Times New Roman" w:hAnsi="Times New Roman" w:cs="Times New Roman"/>
          <w:sz w:val="24"/>
          <w:szCs w:val="24"/>
        </w:rPr>
        <w:t>.</w:t>
      </w:r>
      <w:r w:rsidR="00AA61AD" w:rsidRPr="0087739A">
        <w:rPr>
          <w:rFonts w:ascii="Times New Roman" w:hAnsi="Times New Roman" w:cs="Times New Roman"/>
          <w:sz w:val="24"/>
          <w:szCs w:val="24"/>
        </w:rPr>
        <w:t>In riferiment</w:t>
      </w:r>
      <w:r w:rsidR="00D33FCE" w:rsidRPr="0087739A">
        <w:rPr>
          <w:rFonts w:ascii="Times New Roman" w:hAnsi="Times New Roman" w:cs="Times New Roman"/>
          <w:sz w:val="24"/>
          <w:szCs w:val="24"/>
        </w:rPr>
        <w:t xml:space="preserve">o all’assenza </w:t>
      </w:r>
      <w:r w:rsidR="00AA61AD" w:rsidRPr="0087739A">
        <w:rPr>
          <w:rFonts w:ascii="Times New Roman" w:hAnsi="Times New Roman" w:cs="Times New Roman"/>
          <w:sz w:val="24"/>
          <w:szCs w:val="24"/>
        </w:rPr>
        <w:t>di un corrispettivo in favore dell’impresa ausiliaria, occorre considera</w:t>
      </w:r>
      <w:r w:rsidR="00D33FCE" w:rsidRPr="0087739A">
        <w:rPr>
          <w:rFonts w:ascii="Times New Roman" w:hAnsi="Times New Roman" w:cs="Times New Roman"/>
          <w:sz w:val="24"/>
          <w:szCs w:val="24"/>
        </w:rPr>
        <w:t>re</w:t>
      </w:r>
      <w:r w:rsidR="00AA61AD" w:rsidRPr="0087739A">
        <w:rPr>
          <w:rFonts w:ascii="Times New Roman" w:hAnsi="Times New Roman" w:cs="Times New Roman"/>
          <w:sz w:val="24"/>
          <w:szCs w:val="24"/>
        </w:rPr>
        <w:t xml:space="preserve"> che, </w:t>
      </w:r>
      <w:r w:rsidR="00D33FCE" w:rsidRPr="0087739A">
        <w:rPr>
          <w:rFonts w:ascii="Times New Roman" w:hAnsi="Times New Roman" w:cs="Times New Roman"/>
          <w:sz w:val="24"/>
          <w:szCs w:val="24"/>
        </w:rPr>
        <w:t xml:space="preserve">quale </w:t>
      </w:r>
      <w:r w:rsidR="00AA61AD" w:rsidRPr="0087739A">
        <w:rPr>
          <w:rFonts w:ascii="Times New Roman" w:hAnsi="Times New Roman" w:cs="Times New Roman"/>
          <w:sz w:val="24"/>
          <w:szCs w:val="24"/>
        </w:rPr>
        <w:t xml:space="preserve">contratto atipico, il prezzo </w:t>
      </w:r>
      <w:r w:rsidR="00D33FCE" w:rsidRPr="0087739A">
        <w:rPr>
          <w:rFonts w:ascii="Times New Roman" w:hAnsi="Times New Roman" w:cs="Times New Roman"/>
          <w:sz w:val="24"/>
          <w:szCs w:val="24"/>
        </w:rPr>
        <w:t>di tale contratto</w:t>
      </w:r>
      <w:r w:rsidR="00272281" w:rsidRPr="0087739A">
        <w:rPr>
          <w:rFonts w:ascii="Times New Roman" w:hAnsi="Times New Roman" w:cs="Times New Roman"/>
          <w:sz w:val="24"/>
          <w:szCs w:val="24"/>
        </w:rPr>
        <w:t xml:space="preserve"> non costituisce elemento essenziale</w:t>
      </w:r>
      <w:r w:rsidR="00AA61AD" w:rsidRPr="0087739A">
        <w:rPr>
          <w:rFonts w:ascii="Times New Roman" w:hAnsi="Times New Roman" w:cs="Times New Roman"/>
          <w:sz w:val="24"/>
          <w:szCs w:val="24"/>
        </w:rPr>
        <w:t xml:space="preserve"> a pena di nullità.</w:t>
      </w:r>
      <w:r w:rsidR="00C524A4" w:rsidRPr="0087739A">
        <w:rPr>
          <w:rFonts w:ascii="Times New Roman" w:hAnsi="Times New Roman" w:cs="Times New Roman"/>
          <w:sz w:val="24"/>
          <w:szCs w:val="24"/>
        </w:rPr>
        <w:t xml:space="preserve"> Ciò è confermato dal tenore dell'art. 89 e dalla g</w:t>
      </w:r>
      <w:r w:rsidR="008313E6" w:rsidRPr="0087739A">
        <w:rPr>
          <w:rFonts w:ascii="Times New Roman" w:hAnsi="Times New Roman" w:cs="Times New Roman"/>
          <w:sz w:val="24"/>
          <w:szCs w:val="24"/>
        </w:rPr>
        <w:t>iurisprudenza che</w:t>
      </w:r>
      <w:r w:rsidR="000B7078" w:rsidRPr="0087739A">
        <w:rPr>
          <w:rFonts w:ascii="Times New Roman" w:hAnsi="Times New Roman" w:cs="Times New Roman"/>
          <w:sz w:val="24"/>
          <w:szCs w:val="24"/>
        </w:rPr>
        <w:t xml:space="preserve"> richiede</w:t>
      </w:r>
      <w:r w:rsidR="00A42DB8" w:rsidRPr="0087739A">
        <w:rPr>
          <w:rFonts w:ascii="Times New Roman" w:hAnsi="Times New Roman" w:cs="Times New Roman"/>
          <w:sz w:val="24"/>
          <w:szCs w:val="24"/>
        </w:rPr>
        <w:t xml:space="preserve"> </w:t>
      </w:r>
      <w:r w:rsidR="008313E6" w:rsidRPr="0087739A">
        <w:rPr>
          <w:rFonts w:ascii="Times New Roman" w:hAnsi="Times New Roman" w:cs="Times New Roman"/>
          <w:sz w:val="24"/>
          <w:szCs w:val="24"/>
        </w:rPr>
        <w:t>al</w:t>
      </w:r>
      <w:r w:rsidR="00C524A4" w:rsidRPr="0087739A">
        <w:rPr>
          <w:rFonts w:ascii="Times New Roman" w:hAnsi="Times New Roman" w:cs="Times New Roman"/>
          <w:sz w:val="24"/>
          <w:szCs w:val="24"/>
        </w:rPr>
        <w:t xml:space="preserve"> contratto di avvalimento </w:t>
      </w:r>
      <w:r w:rsidR="008313E6" w:rsidRPr="0087739A">
        <w:rPr>
          <w:rFonts w:ascii="Times New Roman" w:hAnsi="Times New Roman" w:cs="Times New Roman"/>
          <w:sz w:val="24"/>
          <w:szCs w:val="24"/>
        </w:rPr>
        <w:t xml:space="preserve">di </w:t>
      </w:r>
      <w:r w:rsidR="00C524A4" w:rsidRPr="0087739A">
        <w:rPr>
          <w:rFonts w:ascii="Times New Roman" w:hAnsi="Times New Roman" w:cs="Times New Roman"/>
          <w:sz w:val="24"/>
          <w:szCs w:val="24"/>
        </w:rPr>
        <w:t>specific</w:t>
      </w:r>
      <w:r w:rsidR="008313E6" w:rsidRPr="0087739A">
        <w:rPr>
          <w:rFonts w:ascii="Times New Roman" w:hAnsi="Times New Roman" w:cs="Times New Roman"/>
          <w:sz w:val="24"/>
          <w:szCs w:val="24"/>
        </w:rPr>
        <w:t xml:space="preserve">are </w:t>
      </w:r>
      <w:r w:rsidR="00C524A4" w:rsidRPr="0087739A">
        <w:rPr>
          <w:rFonts w:ascii="Times New Roman" w:hAnsi="Times New Roman" w:cs="Times New Roman"/>
          <w:sz w:val="24"/>
          <w:szCs w:val="24"/>
        </w:rPr>
        <w:t xml:space="preserve">in modo chiaro le risorse relative al requisito di capacità economico-finanziaria apportate dall'ausiliaria in favore dell'ausiliata, mentre ai fini della validità del contratto l'indicazione di un corrispettivo economico in favore dell'ausiliaria non è considerato un elemento necessario. </w:t>
      </w:r>
      <w:r w:rsidR="00D33FCE" w:rsidRPr="0087739A">
        <w:rPr>
          <w:rFonts w:ascii="Times New Roman" w:hAnsi="Times New Roman" w:cs="Times New Roman"/>
          <w:sz w:val="24"/>
          <w:szCs w:val="24"/>
        </w:rPr>
        <w:t xml:space="preserve">Al riguardo, nel </w:t>
      </w:r>
      <w:r w:rsidR="00AA61AD" w:rsidRPr="0087739A">
        <w:rPr>
          <w:rFonts w:ascii="Times New Roman" w:hAnsi="Times New Roman" w:cs="Times New Roman"/>
          <w:sz w:val="24"/>
          <w:szCs w:val="24"/>
        </w:rPr>
        <w:t>superare il controllo di meritevolezza di cui all’art. 1322, c. 2, c.c., il co</w:t>
      </w:r>
      <w:r w:rsidR="00D33FCE" w:rsidRPr="0087739A">
        <w:rPr>
          <w:rFonts w:ascii="Times New Roman" w:hAnsi="Times New Roman" w:cs="Times New Roman"/>
          <w:sz w:val="24"/>
          <w:szCs w:val="24"/>
        </w:rPr>
        <w:t>ntratto di avvalimento,</w:t>
      </w:r>
      <w:r w:rsidR="00B11690" w:rsidRPr="0087739A">
        <w:rPr>
          <w:rFonts w:ascii="Times New Roman" w:hAnsi="Times New Roman" w:cs="Times New Roman"/>
          <w:sz w:val="24"/>
          <w:szCs w:val="24"/>
        </w:rPr>
        <w:t xml:space="preserve"> operativo</w:t>
      </w:r>
      <w:r w:rsidR="00AA61AD" w:rsidRPr="0087739A">
        <w:rPr>
          <w:rFonts w:ascii="Times New Roman" w:hAnsi="Times New Roman" w:cs="Times New Roman"/>
          <w:sz w:val="24"/>
          <w:szCs w:val="24"/>
        </w:rPr>
        <w:t xml:space="preserve"> o di garanzia</w:t>
      </w:r>
      <w:r w:rsidR="00380E28" w:rsidRPr="0087739A">
        <w:rPr>
          <w:rFonts w:ascii="Times New Roman" w:hAnsi="Times New Roman" w:cs="Times New Roman"/>
          <w:sz w:val="24"/>
          <w:szCs w:val="24"/>
        </w:rPr>
        <w:t xml:space="preserve"> si caratterizza “ne</w:t>
      </w:r>
      <w:r w:rsidR="00AA61AD" w:rsidRPr="0087739A">
        <w:rPr>
          <w:rFonts w:ascii="Times New Roman" w:hAnsi="Times New Roman" w:cs="Times New Roman"/>
          <w:sz w:val="24"/>
          <w:szCs w:val="24"/>
        </w:rPr>
        <w:t>lla ricerca di una qualche forma di utilità economico</w:t>
      </w:r>
      <w:r w:rsidR="00B145D0" w:rsidRPr="0087739A">
        <w:rPr>
          <w:rFonts w:ascii="Times New Roman" w:hAnsi="Times New Roman" w:cs="Times New Roman"/>
          <w:sz w:val="24"/>
          <w:szCs w:val="24"/>
        </w:rPr>
        <w:t>, p</w:t>
      </w:r>
      <w:r w:rsidR="00AA61AD" w:rsidRPr="0087739A">
        <w:rPr>
          <w:rFonts w:ascii="Times New Roman" w:hAnsi="Times New Roman" w:cs="Times New Roman"/>
          <w:sz w:val="24"/>
          <w:szCs w:val="24"/>
        </w:rPr>
        <w:t>atrimoniale da</w:t>
      </w:r>
      <w:r w:rsidR="00380E28" w:rsidRPr="0087739A">
        <w:rPr>
          <w:rFonts w:ascii="Times New Roman" w:hAnsi="Times New Roman" w:cs="Times New Roman"/>
          <w:sz w:val="24"/>
          <w:szCs w:val="24"/>
        </w:rPr>
        <w:t xml:space="preserve"> parte dell’ausiliario, </w:t>
      </w:r>
      <w:r w:rsidR="00AA61AD" w:rsidRPr="0087739A">
        <w:rPr>
          <w:rFonts w:ascii="Times New Roman" w:hAnsi="Times New Roman" w:cs="Times New Roman"/>
          <w:sz w:val="24"/>
          <w:szCs w:val="24"/>
        </w:rPr>
        <w:t>che può manifestarsi tanto nella previsione di un corrispettivo a suo beneficio, quanto nella sussistenza di un diverso interesse economico – patrimoniale, diretto o indiretto, alla conclusio</w:t>
      </w:r>
      <w:r w:rsidR="00D33FCE" w:rsidRPr="0087739A">
        <w:rPr>
          <w:rFonts w:ascii="Times New Roman" w:hAnsi="Times New Roman" w:cs="Times New Roman"/>
          <w:sz w:val="24"/>
          <w:szCs w:val="24"/>
        </w:rPr>
        <w:t>ne del</w:t>
      </w:r>
      <w:r w:rsidR="004C17B5" w:rsidRPr="0087739A">
        <w:rPr>
          <w:rFonts w:ascii="Times New Roman" w:hAnsi="Times New Roman" w:cs="Times New Roman"/>
          <w:sz w:val="24"/>
          <w:szCs w:val="24"/>
        </w:rPr>
        <w:t>l’accordo</w:t>
      </w:r>
      <w:r w:rsidR="00380E28" w:rsidRPr="0087739A">
        <w:rPr>
          <w:rFonts w:ascii="Times New Roman" w:hAnsi="Times New Roman" w:cs="Times New Roman"/>
          <w:sz w:val="24"/>
          <w:szCs w:val="24"/>
        </w:rPr>
        <w:t>”</w:t>
      </w:r>
      <w:r w:rsidR="00AA61AD" w:rsidRPr="0087739A">
        <w:rPr>
          <w:rStyle w:val="Rimandonotaapidipagina"/>
          <w:rFonts w:ascii="Times New Roman" w:hAnsi="Times New Roman" w:cs="Times New Roman"/>
          <w:sz w:val="24"/>
          <w:szCs w:val="24"/>
        </w:rPr>
        <w:footnoteReference w:id="34"/>
      </w:r>
      <w:r w:rsidR="00AA61AD" w:rsidRPr="0087739A">
        <w:rPr>
          <w:rFonts w:ascii="Times New Roman" w:hAnsi="Times New Roman" w:cs="Times New Roman"/>
          <w:sz w:val="24"/>
          <w:szCs w:val="24"/>
        </w:rPr>
        <w:t>. Tale interesse</w:t>
      </w:r>
      <w:r w:rsidR="00C13A00" w:rsidRPr="0087739A">
        <w:rPr>
          <w:rFonts w:ascii="Times New Roman" w:hAnsi="Times New Roman" w:cs="Times New Roman"/>
          <w:sz w:val="24"/>
          <w:szCs w:val="24"/>
        </w:rPr>
        <w:t xml:space="preserve"> è individuato d</w:t>
      </w:r>
      <w:r w:rsidR="00AA61AD" w:rsidRPr="0087739A">
        <w:rPr>
          <w:rFonts w:ascii="Times New Roman" w:hAnsi="Times New Roman" w:cs="Times New Roman"/>
          <w:sz w:val="24"/>
          <w:szCs w:val="24"/>
        </w:rPr>
        <w:t>a</w:t>
      </w:r>
      <w:r w:rsidR="00C13A00" w:rsidRPr="0087739A">
        <w:rPr>
          <w:rFonts w:ascii="Times New Roman" w:hAnsi="Times New Roman" w:cs="Times New Roman"/>
          <w:sz w:val="24"/>
          <w:szCs w:val="24"/>
        </w:rPr>
        <w:t xml:space="preserve">lla </w:t>
      </w:r>
      <w:r w:rsidR="00380E28" w:rsidRPr="0087739A">
        <w:rPr>
          <w:rFonts w:ascii="Times New Roman" w:hAnsi="Times New Roman" w:cs="Times New Roman"/>
          <w:sz w:val="24"/>
          <w:szCs w:val="24"/>
        </w:rPr>
        <w:t>giurisprudenza</w:t>
      </w:r>
      <w:r w:rsidR="00632B7C" w:rsidRPr="0087739A">
        <w:rPr>
          <w:rFonts w:ascii="Times New Roman" w:hAnsi="Times New Roman" w:cs="Times New Roman"/>
          <w:sz w:val="24"/>
          <w:szCs w:val="24"/>
        </w:rPr>
        <w:t xml:space="preserve"> nell’</w:t>
      </w:r>
      <w:r w:rsidR="008313E6" w:rsidRPr="0087739A">
        <w:rPr>
          <w:rFonts w:ascii="Times New Roman" w:hAnsi="Times New Roman" w:cs="Times New Roman"/>
          <w:sz w:val="24"/>
          <w:szCs w:val="24"/>
        </w:rPr>
        <w:t xml:space="preserve">accordo di avvalimento </w:t>
      </w:r>
      <w:r w:rsidR="00202A63" w:rsidRPr="0087739A">
        <w:rPr>
          <w:rFonts w:ascii="Times New Roman" w:hAnsi="Times New Roman" w:cs="Times New Roman"/>
          <w:sz w:val="24"/>
          <w:szCs w:val="24"/>
        </w:rPr>
        <w:t>ed in modo presuntivo</w:t>
      </w:r>
      <w:r w:rsidR="00AA61AD" w:rsidRPr="0087739A">
        <w:rPr>
          <w:rFonts w:ascii="Times New Roman" w:hAnsi="Times New Roman" w:cs="Times New Roman"/>
          <w:sz w:val="24"/>
          <w:szCs w:val="24"/>
        </w:rPr>
        <w:t xml:space="preserve"> dalle relazioni commerciali</w:t>
      </w:r>
      <w:r w:rsidR="00D33FCE" w:rsidRPr="0087739A">
        <w:rPr>
          <w:rFonts w:ascii="Times New Roman" w:hAnsi="Times New Roman" w:cs="Times New Roman"/>
          <w:sz w:val="24"/>
          <w:szCs w:val="24"/>
        </w:rPr>
        <w:t xml:space="preserve"> intercorrenti tra le imprese</w:t>
      </w:r>
      <w:r w:rsidR="00632B7C" w:rsidRPr="0087739A">
        <w:rPr>
          <w:rFonts w:ascii="Times New Roman" w:hAnsi="Times New Roman" w:cs="Times New Roman"/>
          <w:sz w:val="24"/>
          <w:szCs w:val="24"/>
        </w:rPr>
        <w:t xml:space="preserve"> coinvolte</w:t>
      </w:r>
      <w:r w:rsidR="00C13A00" w:rsidRPr="0087739A">
        <w:rPr>
          <w:rFonts w:ascii="Times New Roman" w:hAnsi="Times New Roman" w:cs="Times New Roman"/>
          <w:sz w:val="24"/>
          <w:szCs w:val="24"/>
        </w:rPr>
        <w:t xml:space="preserve">. In tale </w:t>
      </w:r>
      <w:r w:rsidR="00D33FCE" w:rsidRPr="0087739A">
        <w:rPr>
          <w:rFonts w:ascii="Times New Roman" w:hAnsi="Times New Roman" w:cs="Times New Roman"/>
          <w:sz w:val="24"/>
          <w:szCs w:val="24"/>
        </w:rPr>
        <w:t>con</w:t>
      </w:r>
      <w:r w:rsidR="00C13A00" w:rsidRPr="0087739A">
        <w:rPr>
          <w:rFonts w:ascii="Times New Roman" w:hAnsi="Times New Roman" w:cs="Times New Roman"/>
          <w:sz w:val="24"/>
          <w:szCs w:val="24"/>
        </w:rPr>
        <w:t xml:space="preserve">testo </w:t>
      </w:r>
      <w:r w:rsidR="00AA61AD" w:rsidRPr="0087739A">
        <w:rPr>
          <w:rFonts w:ascii="Times New Roman" w:hAnsi="Times New Roman" w:cs="Times New Roman"/>
          <w:sz w:val="24"/>
          <w:szCs w:val="24"/>
        </w:rPr>
        <w:t>l’individuazione dell’interesse co</w:t>
      </w:r>
      <w:r w:rsidR="00B145D0" w:rsidRPr="0087739A">
        <w:rPr>
          <w:rFonts w:ascii="Times New Roman" w:hAnsi="Times New Roman" w:cs="Times New Roman"/>
          <w:sz w:val="24"/>
          <w:szCs w:val="24"/>
        </w:rPr>
        <w:t>ncreto perseguito dalle parti,</w:t>
      </w:r>
      <w:r w:rsidR="00C13A00" w:rsidRPr="0087739A">
        <w:rPr>
          <w:rFonts w:ascii="Times New Roman" w:hAnsi="Times New Roman" w:cs="Times New Roman"/>
          <w:sz w:val="24"/>
          <w:szCs w:val="24"/>
        </w:rPr>
        <w:t xml:space="preserve"> quale</w:t>
      </w:r>
      <w:r w:rsidR="00AA61AD" w:rsidRPr="0087739A">
        <w:rPr>
          <w:rFonts w:ascii="Times New Roman" w:hAnsi="Times New Roman" w:cs="Times New Roman"/>
          <w:sz w:val="24"/>
          <w:szCs w:val="24"/>
        </w:rPr>
        <w:t xml:space="preserve"> causa del negozio</w:t>
      </w:r>
      <w:r w:rsidR="00B667EC" w:rsidRPr="0087739A">
        <w:rPr>
          <w:rFonts w:ascii="Times New Roman" w:hAnsi="Times New Roman" w:cs="Times New Roman"/>
          <w:sz w:val="24"/>
          <w:szCs w:val="24"/>
        </w:rPr>
        <w:t xml:space="preserve"> </w:t>
      </w:r>
      <w:r w:rsidR="00E25EC8" w:rsidRPr="0087739A">
        <w:rPr>
          <w:rFonts w:ascii="Times New Roman" w:hAnsi="Times New Roman" w:cs="Times New Roman"/>
          <w:sz w:val="24"/>
          <w:szCs w:val="24"/>
        </w:rPr>
        <w:t xml:space="preserve">consente di </w:t>
      </w:r>
      <w:r w:rsidR="00AA61AD" w:rsidRPr="0087739A">
        <w:rPr>
          <w:rFonts w:ascii="Times New Roman" w:hAnsi="Times New Roman" w:cs="Times New Roman"/>
          <w:sz w:val="24"/>
          <w:szCs w:val="24"/>
        </w:rPr>
        <w:t>apprezzare l’effettività del prestito</w:t>
      </w:r>
      <w:r w:rsidR="00AA61AD" w:rsidRPr="0087739A">
        <w:rPr>
          <w:rStyle w:val="Rimandonotaapidipagina"/>
          <w:rFonts w:ascii="Times New Roman" w:hAnsi="Times New Roman" w:cs="Times New Roman"/>
          <w:sz w:val="24"/>
          <w:szCs w:val="24"/>
        </w:rPr>
        <w:footnoteReference w:id="35"/>
      </w:r>
      <w:r w:rsidR="00AA61AD" w:rsidRPr="0087739A">
        <w:rPr>
          <w:rFonts w:ascii="Times New Roman" w:hAnsi="Times New Roman" w:cs="Times New Roman"/>
          <w:sz w:val="24"/>
          <w:szCs w:val="24"/>
        </w:rPr>
        <w:t>.</w:t>
      </w:r>
      <w:r w:rsidR="003023F1" w:rsidRPr="0087739A">
        <w:rPr>
          <w:rFonts w:ascii="Times New Roman" w:hAnsi="Times New Roman" w:cs="Times New Roman"/>
          <w:sz w:val="24"/>
          <w:szCs w:val="24"/>
        </w:rPr>
        <w:t xml:space="preserve"> </w:t>
      </w:r>
      <w:r w:rsidR="00D33FCE" w:rsidRPr="0087739A">
        <w:rPr>
          <w:rFonts w:ascii="Times New Roman" w:hAnsi="Times New Roman" w:cs="Times New Roman"/>
          <w:sz w:val="24"/>
          <w:szCs w:val="24"/>
        </w:rPr>
        <w:t xml:space="preserve">Al riguardo, </w:t>
      </w:r>
      <w:r w:rsidR="00AA61AD" w:rsidRPr="0087739A">
        <w:rPr>
          <w:rFonts w:ascii="Times New Roman" w:hAnsi="Times New Roman" w:cs="Times New Roman"/>
          <w:sz w:val="24"/>
          <w:szCs w:val="24"/>
        </w:rPr>
        <w:t xml:space="preserve">l’utilità dell’impresa ausiliaria </w:t>
      </w:r>
      <w:r w:rsidR="00C13A00" w:rsidRPr="0087739A">
        <w:rPr>
          <w:rFonts w:ascii="Times New Roman" w:hAnsi="Times New Roman" w:cs="Times New Roman"/>
          <w:sz w:val="24"/>
          <w:szCs w:val="24"/>
        </w:rPr>
        <w:t xml:space="preserve">è individuabile </w:t>
      </w:r>
      <w:r w:rsidR="003E2086" w:rsidRPr="0087739A">
        <w:rPr>
          <w:rFonts w:ascii="Times New Roman" w:hAnsi="Times New Roman" w:cs="Times New Roman"/>
          <w:sz w:val="24"/>
          <w:szCs w:val="24"/>
        </w:rPr>
        <w:t xml:space="preserve">nel consolidare una </w:t>
      </w:r>
      <w:r w:rsidR="00AA61AD" w:rsidRPr="0087739A">
        <w:rPr>
          <w:rFonts w:ascii="Times New Roman" w:hAnsi="Times New Roman" w:cs="Times New Roman"/>
          <w:sz w:val="24"/>
          <w:szCs w:val="24"/>
        </w:rPr>
        <w:t>partnership con l’impresa ausiliata, in v</w:t>
      </w:r>
      <w:r w:rsidR="00F94B91" w:rsidRPr="0087739A">
        <w:rPr>
          <w:rFonts w:ascii="Times New Roman" w:hAnsi="Times New Roman" w:cs="Times New Roman"/>
          <w:sz w:val="24"/>
          <w:szCs w:val="24"/>
        </w:rPr>
        <w:t xml:space="preserve">ista di collaborazioni e/o  stipula di </w:t>
      </w:r>
      <w:r w:rsidR="00CA238F" w:rsidRPr="0087739A">
        <w:rPr>
          <w:rFonts w:ascii="Times New Roman" w:hAnsi="Times New Roman" w:cs="Times New Roman"/>
          <w:sz w:val="24"/>
          <w:szCs w:val="24"/>
        </w:rPr>
        <w:t>contratti</w:t>
      </w:r>
      <w:r w:rsidR="00805BF9" w:rsidRPr="0087739A">
        <w:rPr>
          <w:rStyle w:val="Rimandonotaapidipagina"/>
          <w:rFonts w:ascii="Times New Roman" w:hAnsi="Times New Roman" w:cs="Times New Roman"/>
          <w:sz w:val="24"/>
          <w:szCs w:val="24"/>
        </w:rPr>
        <w:footnoteReference w:id="36"/>
      </w:r>
      <w:r w:rsidR="004C6049" w:rsidRPr="0087739A">
        <w:rPr>
          <w:rFonts w:ascii="Times New Roman" w:hAnsi="Times New Roman" w:cs="Times New Roman"/>
          <w:sz w:val="24"/>
          <w:szCs w:val="24"/>
        </w:rPr>
        <w:t>.</w:t>
      </w:r>
      <w:r w:rsidR="00671529" w:rsidRPr="0087739A">
        <w:rPr>
          <w:rFonts w:ascii="Times New Roman" w:hAnsi="Times New Roman" w:cs="Times New Roman"/>
          <w:sz w:val="24"/>
          <w:szCs w:val="24"/>
        </w:rPr>
        <w:t>Per quanto riguarda i profili processuali ed in speci</w:t>
      </w:r>
      <w:r w:rsidR="00C13A00" w:rsidRPr="0087739A">
        <w:rPr>
          <w:rFonts w:ascii="Times New Roman" w:hAnsi="Times New Roman" w:cs="Times New Roman"/>
          <w:sz w:val="24"/>
          <w:szCs w:val="24"/>
        </w:rPr>
        <w:t xml:space="preserve">e </w:t>
      </w:r>
      <w:r w:rsidR="00E810E8" w:rsidRPr="0087739A">
        <w:rPr>
          <w:rFonts w:ascii="Times New Roman" w:hAnsi="Times New Roman" w:cs="Times New Roman"/>
          <w:sz w:val="24"/>
          <w:szCs w:val="24"/>
        </w:rPr>
        <w:t xml:space="preserve">l’onere </w:t>
      </w:r>
      <w:r w:rsidR="00C25304" w:rsidRPr="0087739A">
        <w:rPr>
          <w:rFonts w:ascii="Times New Roman" w:hAnsi="Times New Roman" w:cs="Times New Roman"/>
          <w:sz w:val="24"/>
          <w:szCs w:val="24"/>
        </w:rPr>
        <w:t xml:space="preserve">della </w:t>
      </w:r>
      <w:r w:rsidR="00E810E8" w:rsidRPr="0087739A">
        <w:rPr>
          <w:rFonts w:ascii="Times New Roman" w:hAnsi="Times New Roman" w:cs="Times New Roman"/>
          <w:sz w:val="24"/>
          <w:szCs w:val="24"/>
        </w:rPr>
        <w:t>pro</w:t>
      </w:r>
      <w:r w:rsidR="00C25304" w:rsidRPr="0087739A">
        <w:rPr>
          <w:rFonts w:ascii="Times New Roman" w:hAnsi="Times New Roman" w:cs="Times New Roman"/>
          <w:sz w:val="24"/>
          <w:szCs w:val="24"/>
        </w:rPr>
        <w:t>va</w:t>
      </w:r>
      <w:r w:rsidR="00E810E8" w:rsidRPr="0087739A">
        <w:rPr>
          <w:rFonts w:ascii="Times New Roman" w:hAnsi="Times New Roman" w:cs="Times New Roman"/>
          <w:sz w:val="24"/>
          <w:szCs w:val="24"/>
        </w:rPr>
        <w:t>,</w:t>
      </w:r>
      <w:r w:rsidR="00671529" w:rsidRPr="0087739A">
        <w:rPr>
          <w:rFonts w:ascii="Times New Roman" w:hAnsi="Times New Roman" w:cs="Times New Roman"/>
          <w:sz w:val="24"/>
          <w:szCs w:val="24"/>
        </w:rPr>
        <w:t xml:space="preserve"> secondo il più recente orientamento </w:t>
      </w:r>
      <w:r w:rsidR="00E810E8" w:rsidRPr="0087739A">
        <w:rPr>
          <w:rFonts w:ascii="Times New Roman" w:hAnsi="Times New Roman" w:cs="Times New Roman"/>
          <w:sz w:val="24"/>
          <w:szCs w:val="24"/>
        </w:rPr>
        <w:t>della</w:t>
      </w:r>
      <w:r w:rsidR="00671529" w:rsidRPr="0087739A">
        <w:rPr>
          <w:rFonts w:ascii="Times New Roman" w:hAnsi="Times New Roman" w:cs="Times New Roman"/>
          <w:sz w:val="24"/>
          <w:szCs w:val="24"/>
        </w:rPr>
        <w:t xml:space="preserve"> giurisprudenza amministrativa, la censura di illegittimità del contratto di avvalimento non può </w:t>
      </w:r>
      <w:r w:rsidR="00C25304" w:rsidRPr="0087739A">
        <w:rPr>
          <w:rFonts w:ascii="Times New Roman" w:hAnsi="Times New Roman" w:cs="Times New Roman"/>
          <w:sz w:val="24"/>
          <w:szCs w:val="24"/>
        </w:rPr>
        <w:t xml:space="preserve">risolversi nella </w:t>
      </w:r>
      <w:r w:rsidR="00671529" w:rsidRPr="0087739A">
        <w:rPr>
          <w:rFonts w:ascii="Times New Roman" w:hAnsi="Times New Roman" w:cs="Times New Roman"/>
          <w:sz w:val="24"/>
          <w:szCs w:val="24"/>
        </w:rPr>
        <w:t>denuncia della mancata previsione di un corrispettivo ma, stante l’art. 64, c</w:t>
      </w:r>
      <w:r w:rsidR="00C13A00" w:rsidRPr="0087739A">
        <w:rPr>
          <w:rFonts w:ascii="Times New Roman" w:hAnsi="Times New Roman" w:cs="Times New Roman"/>
          <w:sz w:val="24"/>
          <w:szCs w:val="24"/>
        </w:rPr>
        <w:t>.</w:t>
      </w:r>
      <w:r w:rsidR="00671529" w:rsidRPr="0087739A">
        <w:rPr>
          <w:rFonts w:ascii="Times New Roman" w:hAnsi="Times New Roman" w:cs="Times New Roman"/>
          <w:sz w:val="24"/>
          <w:szCs w:val="24"/>
        </w:rPr>
        <w:t xml:space="preserve"> 1, c.p.a., deve  completarsi con la “prova negativa” </w:t>
      </w:r>
      <w:r w:rsidR="00C13A00" w:rsidRPr="0087739A">
        <w:rPr>
          <w:rFonts w:ascii="Times New Roman" w:hAnsi="Times New Roman" w:cs="Times New Roman"/>
          <w:sz w:val="24"/>
          <w:szCs w:val="24"/>
        </w:rPr>
        <w:t xml:space="preserve">rispetto </w:t>
      </w:r>
      <w:r w:rsidR="00671529" w:rsidRPr="0087739A">
        <w:rPr>
          <w:rFonts w:ascii="Times New Roman" w:hAnsi="Times New Roman" w:cs="Times New Roman"/>
          <w:sz w:val="24"/>
          <w:szCs w:val="24"/>
        </w:rPr>
        <w:t>l’insussistenza, in capo all’ausiliario di un interesse economico-patrimoniale a</w:t>
      </w:r>
      <w:r w:rsidR="00B667EC" w:rsidRPr="0087739A">
        <w:rPr>
          <w:rFonts w:ascii="Times New Roman" w:hAnsi="Times New Roman" w:cs="Times New Roman"/>
          <w:sz w:val="24"/>
          <w:szCs w:val="24"/>
        </w:rPr>
        <w:t xml:space="preserve"> </w:t>
      </w:r>
      <w:r w:rsidR="00671529" w:rsidRPr="0087739A">
        <w:rPr>
          <w:rFonts w:ascii="Times New Roman" w:hAnsi="Times New Roman" w:cs="Times New Roman"/>
          <w:sz w:val="24"/>
          <w:szCs w:val="24"/>
        </w:rPr>
        <w:t>conclu</w:t>
      </w:r>
      <w:r w:rsidR="00C13A00" w:rsidRPr="0087739A">
        <w:rPr>
          <w:rFonts w:ascii="Times New Roman" w:hAnsi="Times New Roman" w:cs="Times New Roman"/>
          <w:sz w:val="24"/>
          <w:szCs w:val="24"/>
        </w:rPr>
        <w:t xml:space="preserve">dere </w:t>
      </w:r>
      <w:r w:rsidR="00671529" w:rsidRPr="0087739A">
        <w:rPr>
          <w:rFonts w:ascii="Times New Roman" w:hAnsi="Times New Roman" w:cs="Times New Roman"/>
          <w:sz w:val="24"/>
          <w:szCs w:val="24"/>
        </w:rPr>
        <w:t xml:space="preserve">l’accordo, </w:t>
      </w:r>
      <w:r w:rsidR="00F94B91" w:rsidRPr="0087739A">
        <w:rPr>
          <w:rFonts w:ascii="Times New Roman" w:hAnsi="Times New Roman" w:cs="Times New Roman"/>
          <w:sz w:val="24"/>
          <w:szCs w:val="24"/>
        </w:rPr>
        <w:t xml:space="preserve">secondo </w:t>
      </w:r>
      <w:r w:rsidR="00B667EC" w:rsidRPr="0087739A">
        <w:rPr>
          <w:rFonts w:ascii="Times New Roman" w:hAnsi="Times New Roman" w:cs="Times New Roman"/>
          <w:sz w:val="24"/>
          <w:szCs w:val="24"/>
        </w:rPr>
        <w:t xml:space="preserve">l’interpretazione </w:t>
      </w:r>
      <w:r w:rsidR="00671529" w:rsidRPr="0087739A">
        <w:rPr>
          <w:rFonts w:ascii="Times New Roman" w:hAnsi="Times New Roman" w:cs="Times New Roman"/>
          <w:sz w:val="24"/>
          <w:szCs w:val="24"/>
        </w:rPr>
        <w:t>delle clausole contrattuali.</w:t>
      </w:r>
    </w:p>
    <w:p w:rsidR="002939DF" w:rsidRPr="0087739A" w:rsidRDefault="002939DF" w:rsidP="00336653">
      <w:pPr>
        <w:jc w:val="both"/>
        <w:rPr>
          <w:rFonts w:ascii="Times New Roman" w:hAnsi="Times New Roman" w:cs="Times New Roman"/>
          <w:sz w:val="24"/>
          <w:szCs w:val="24"/>
        </w:rPr>
      </w:pPr>
      <w:r w:rsidRPr="0087739A">
        <w:rPr>
          <w:rFonts w:ascii="Times New Roman" w:hAnsi="Times New Roman" w:cs="Times New Roman"/>
          <w:iCs/>
          <w:color w:val="212121"/>
          <w:sz w:val="24"/>
          <w:szCs w:val="24"/>
        </w:rPr>
        <w:t>A fronte di un contratto di avvalimento generico, la giurisprudenza amministrativa in modo pacifico esclu</w:t>
      </w:r>
      <w:r w:rsidR="0060654B" w:rsidRPr="0087739A">
        <w:rPr>
          <w:rFonts w:ascii="Times New Roman" w:hAnsi="Times New Roman" w:cs="Times New Roman"/>
          <w:iCs/>
          <w:color w:val="212121"/>
          <w:sz w:val="24"/>
          <w:szCs w:val="24"/>
        </w:rPr>
        <w:t xml:space="preserve">de </w:t>
      </w:r>
      <w:r w:rsidRPr="0087739A">
        <w:rPr>
          <w:rFonts w:ascii="Times New Roman" w:hAnsi="Times New Roman" w:cs="Times New Roman"/>
          <w:iCs/>
          <w:color w:val="212121"/>
          <w:sz w:val="24"/>
          <w:szCs w:val="24"/>
        </w:rPr>
        <w:t>l’applicazione del “soccorso istruttorio”, atteso che ai sensi dell’art. 83, c</w:t>
      </w:r>
      <w:r w:rsidR="00272281" w:rsidRPr="0087739A">
        <w:rPr>
          <w:rFonts w:ascii="Times New Roman" w:hAnsi="Times New Roman" w:cs="Times New Roman"/>
          <w:iCs/>
          <w:color w:val="212121"/>
          <w:sz w:val="24"/>
          <w:szCs w:val="24"/>
        </w:rPr>
        <w:t xml:space="preserve">. 9, d.lgs. n. 50, </w:t>
      </w:r>
      <w:r w:rsidR="00B86319" w:rsidRPr="0087739A">
        <w:rPr>
          <w:rFonts w:ascii="Times New Roman" w:hAnsi="Times New Roman" w:cs="Times New Roman"/>
          <w:iCs/>
          <w:color w:val="212121"/>
          <w:sz w:val="24"/>
          <w:szCs w:val="24"/>
        </w:rPr>
        <w:t xml:space="preserve">non è applicabile </w:t>
      </w:r>
      <w:r w:rsidRPr="0087739A">
        <w:rPr>
          <w:rFonts w:ascii="Times New Roman" w:hAnsi="Times New Roman" w:cs="Times New Roman"/>
          <w:iCs/>
          <w:color w:val="212121"/>
          <w:sz w:val="24"/>
          <w:szCs w:val="24"/>
        </w:rPr>
        <w:t>ne</w:t>
      </w:r>
      <w:r w:rsidR="00B86319" w:rsidRPr="0087739A">
        <w:rPr>
          <w:rFonts w:ascii="Times New Roman" w:hAnsi="Times New Roman" w:cs="Times New Roman"/>
          <w:iCs/>
          <w:color w:val="212121"/>
          <w:sz w:val="24"/>
          <w:szCs w:val="24"/>
        </w:rPr>
        <w:t>l</w:t>
      </w:r>
      <w:r w:rsidRPr="0087739A">
        <w:rPr>
          <w:rFonts w:ascii="Times New Roman" w:hAnsi="Times New Roman" w:cs="Times New Roman"/>
          <w:iCs/>
          <w:color w:val="212121"/>
          <w:sz w:val="24"/>
          <w:szCs w:val="24"/>
        </w:rPr>
        <w:t xml:space="preserve"> sopperire le irregolarità che impediscono in m</w:t>
      </w:r>
      <w:r w:rsidR="00272281" w:rsidRPr="0087739A">
        <w:rPr>
          <w:rFonts w:ascii="Times New Roman" w:hAnsi="Times New Roman" w:cs="Times New Roman"/>
          <w:iCs/>
          <w:color w:val="212121"/>
          <w:sz w:val="24"/>
          <w:szCs w:val="24"/>
        </w:rPr>
        <w:t>odo</w:t>
      </w:r>
      <w:r w:rsidRPr="0087739A">
        <w:rPr>
          <w:rFonts w:ascii="Times New Roman" w:hAnsi="Times New Roman" w:cs="Times New Roman"/>
          <w:iCs/>
          <w:color w:val="212121"/>
          <w:sz w:val="24"/>
          <w:szCs w:val="24"/>
        </w:rPr>
        <w:t xml:space="preserve"> radicale</w:t>
      </w:r>
      <w:r w:rsidR="00B86319" w:rsidRPr="0087739A">
        <w:rPr>
          <w:rFonts w:ascii="Times New Roman" w:hAnsi="Times New Roman" w:cs="Times New Roman"/>
          <w:iCs/>
          <w:color w:val="212121"/>
          <w:sz w:val="24"/>
          <w:szCs w:val="24"/>
        </w:rPr>
        <w:t xml:space="preserve"> di </w:t>
      </w:r>
      <w:r w:rsidRPr="0087739A">
        <w:rPr>
          <w:rFonts w:ascii="Times New Roman" w:hAnsi="Times New Roman" w:cs="Times New Roman"/>
          <w:iCs/>
          <w:color w:val="212121"/>
          <w:sz w:val="24"/>
          <w:szCs w:val="24"/>
        </w:rPr>
        <w:t>individua</w:t>
      </w:r>
      <w:r w:rsidR="00B86319" w:rsidRPr="0087739A">
        <w:rPr>
          <w:rFonts w:ascii="Times New Roman" w:hAnsi="Times New Roman" w:cs="Times New Roman"/>
          <w:iCs/>
          <w:color w:val="212121"/>
          <w:sz w:val="24"/>
          <w:szCs w:val="24"/>
        </w:rPr>
        <w:t>re i</w:t>
      </w:r>
      <w:r w:rsidRPr="0087739A">
        <w:rPr>
          <w:rFonts w:ascii="Times New Roman" w:hAnsi="Times New Roman" w:cs="Times New Roman"/>
          <w:iCs/>
          <w:color w:val="212121"/>
          <w:sz w:val="24"/>
          <w:szCs w:val="24"/>
        </w:rPr>
        <w:t>l contenut</w:t>
      </w:r>
      <w:r w:rsidR="00B86319" w:rsidRPr="0087739A">
        <w:rPr>
          <w:rFonts w:ascii="Times New Roman" w:hAnsi="Times New Roman" w:cs="Times New Roman"/>
          <w:iCs/>
          <w:color w:val="212121"/>
          <w:sz w:val="24"/>
          <w:szCs w:val="24"/>
        </w:rPr>
        <w:t xml:space="preserve">o </w:t>
      </w:r>
      <w:r w:rsidRPr="0087739A">
        <w:rPr>
          <w:rFonts w:ascii="Times New Roman" w:hAnsi="Times New Roman" w:cs="Times New Roman"/>
          <w:iCs/>
          <w:color w:val="212121"/>
          <w:sz w:val="24"/>
          <w:szCs w:val="24"/>
        </w:rPr>
        <w:t>documenta</w:t>
      </w:r>
      <w:r w:rsidR="00B86319" w:rsidRPr="0087739A">
        <w:rPr>
          <w:rFonts w:ascii="Times New Roman" w:hAnsi="Times New Roman" w:cs="Times New Roman"/>
          <w:iCs/>
          <w:color w:val="212121"/>
          <w:sz w:val="24"/>
          <w:szCs w:val="24"/>
        </w:rPr>
        <w:t>le</w:t>
      </w:r>
      <w:r w:rsidRPr="0087739A">
        <w:rPr>
          <w:rFonts w:ascii="Times New Roman" w:hAnsi="Times New Roman" w:cs="Times New Roman"/>
          <w:color w:val="212121"/>
          <w:sz w:val="24"/>
          <w:szCs w:val="24"/>
        </w:rPr>
        <w:t xml:space="preserve">. </w:t>
      </w:r>
      <w:r w:rsidR="00272281" w:rsidRPr="0087739A">
        <w:rPr>
          <w:rFonts w:ascii="Times New Roman" w:hAnsi="Times New Roman" w:cs="Times New Roman"/>
          <w:color w:val="212121"/>
          <w:sz w:val="24"/>
          <w:szCs w:val="24"/>
        </w:rPr>
        <w:t>In specie</w:t>
      </w:r>
      <w:r w:rsidR="00272281" w:rsidRPr="0087739A">
        <w:rPr>
          <w:rFonts w:ascii="Times New Roman" w:hAnsi="Times New Roman" w:cs="Times New Roman"/>
          <w:b/>
          <w:bCs/>
          <w:sz w:val="24"/>
          <w:szCs w:val="24"/>
        </w:rPr>
        <w:t xml:space="preserve">, </w:t>
      </w:r>
      <w:r w:rsidR="00272281" w:rsidRPr="0087739A">
        <w:rPr>
          <w:rFonts w:ascii="Times New Roman" w:hAnsi="Times New Roman" w:cs="Times New Roman"/>
          <w:bCs/>
          <w:sz w:val="24"/>
          <w:szCs w:val="24"/>
        </w:rPr>
        <w:t>le lacune non po</w:t>
      </w:r>
      <w:r w:rsidR="00147488" w:rsidRPr="0087739A">
        <w:rPr>
          <w:rFonts w:ascii="Times New Roman" w:hAnsi="Times New Roman" w:cs="Times New Roman"/>
          <w:bCs/>
          <w:sz w:val="24"/>
          <w:szCs w:val="24"/>
        </w:rPr>
        <w:t xml:space="preserve">ssono </w:t>
      </w:r>
      <w:r w:rsidR="00272281" w:rsidRPr="0087739A">
        <w:rPr>
          <w:rFonts w:ascii="Times New Roman" w:hAnsi="Times New Roman" w:cs="Times New Roman"/>
          <w:bCs/>
          <w:sz w:val="24"/>
          <w:szCs w:val="24"/>
        </w:rPr>
        <w:t xml:space="preserve">essere colmate mediante il soccorso istruttorio, dovendo il contratto di avvalimento essere valido fin dal principio, </w:t>
      </w:r>
      <w:r w:rsidR="00B01037" w:rsidRPr="0087739A">
        <w:rPr>
          <w:rFonts w:ascii="Times New Roman" w:hAnsi="Times New Roman" w:cs="Times New Roman"/>
          <w:bCs/>
          <w:sz w:val="24"/>
          <w:szCs w:val="24"/>
        </w:rPr>
        <w:t>senza</w:t>
      </w:r>
      <w:r w:rsidR="003023F1" w:rsidRPr="0087739A">
        <w:rPr>
          <w:rFonts w:ascii="Times New Roman" w:hAnsi="Times New Roman" w:cs="Times New Roman"/>
          <w:bCs/>
          <w:sz w:val="24"/>
          <w:szCs w:val="24"/>
        </w:rPr>
        <w:t xml:space="preserve"> </w:t>
      </w:r>
      <w:r w:rsidR="00147488" w:rsidRPr="0087739A">
        <w:rPr>
          <w:rFonts w:ascii="Times New Roman" w:hAnsi="Times New Roman" w:cs="Times New Roman"/>
          <w:bCs/>
          <w:sz w:val="24"/>
          <w:szCs w:val="24"/>
        </w:rPr>
        <w:t>integrazioni postume</w:t>
      </w:r>
      <w:r w:rsidR="00147488" w:rsidRPr="0087739A">
        <w:rPr>
          <w:rStyle w:val="Rimandonotaapidipagina"/>
          <w:rFonts w:ascii="Times New Roman" w:hAnsi="Times New Roman" w:cs="Times New Roman"/>
          <w:bCs/>
          <w:sz w:val="24"/>
          <w:szCs w:val="24"/>
        </w:rPr>
        <w:footnoteReference w:id="37"/>
      </w:r>
      <w:r w:rsidR="00272281" w:rsidRPr="0087739A">
        <w:rPr>
          <w:rFonts w:ascii="Times New Roman" w:hAnsi="Times New Roman" w:cs="Times New Roman"/>
          <w:bCs/>
          <w:sz w:val="24"/>
          <w:szCs w:val="24"/>
        </w:rPr>
        <w:t>.</w:t>
      </w:r>
      <w:r w:rsidRPr="0087739A">
        <w:rPr>
          <w:rFonts w:ascii="Times New Roman" w:hAnsi="Times New Roman" w:cs="Times New Roman"/>
          <w:color w:val="212121"/>
          <w:sz w:val="24"/>
          <w:szCs w:val="24"/>
        </w:rPr>
        <w:t>Da ciò consegue</w:t>
      </w:r>
      <w:r w:rsidRPr="0087739A">
        <w:rPr>
          <w:rFonts w:ascii="Times New Roman" w:hAnsi="Times New Roman" w:cs="Times New Roman"/>
          <w:sz w:val="24"/>
          <w:szCs w:val="24"/>
        </w:rPr>
        <w:t xml:space="preserve"> l’esclusione del concorrente, in ragione dell’impossibilità di integrare ex post i requisiti di partecipazione richiesti e non posseduti</w:t>
      </w:r>
      <w:r w:rsidR="0060654B" w:rsidRPr="0087739A">
        <w:rPr>
          <w:rFonts w:ascii="Times New Roman" w:hAnsi="Times New Roman" w:cs="Times New Roman"/>
          <w:sz w:val="24"/>
          <w:szCs w:val="24"/>
        </w:rPr>
        <w:t xml:space="preserve"> e </w:t>
      </w:r>
      <w:r w:rsidRPr="0087739A">
        <w:rPr>
          <w:rFonts w:ascii="Times New Roman" w:hAnsi="Times New Roman" w:cs="Times New Roman"/>
          <w:sz w:val="24"/>
          <w:szCs w:val="24"/>
        </w:rPr>
        <w:t>la nullità del contratto di avvalimento</w:t>
      </w:r>
      <w:r w:rsidR="0060654B" w:rsidRPr="0087739A">
        <w:rPr>
          <w:rFonts w:ascii="Times New Roman" w:hAnsi="Times New Roman" w:cs="Times New Roman"/>
          <w:sz w:val="24"/>
          <w:szCs w:val="24"/>
        </w:rPr>
        <w:t xml:space="preserve"> per indeterminatezza dell’oggetto</w:t>
      </w:r>
      <w:r w:rsidR="0060654B" w:rsidRPr="0087739A">
        <w:rPr>
          <w:rStyle w:val="Rimandonotaapidipagina"/>
          <w:rFonts w:ascii="Times New Roman" w:hAnsi="Times New Roman" w:cs="Times New Roman"/>
          <w:sz w:val="24"/>
          <w:szCs w:val="24"/>
        </w:rPr>
        <w:footnoteReference w:id="38"/>
      </w:r>
      <w:r w:rsidRPr="0087739A">
        <w:rPr>
          <w:rFonts w:ascii="Times New Roman" w:hAnsi="Times New Roman" w:cs="Times New Roman"/>
          <w:sz w:val="24"/>
          <w:szCs w:val="24"/>
        </w:rPr>
        <w:t>.</w:t>
      </w:r>
      <w:r w:rsidR="0060654B" w:rsidRPr="0087739A">
        <w:rPr>
          <w:rFonts w:ascii="Times New Roman" w:hAnsi="Times New Roman" w:cs="Times New Roman"/>
          <w:color w:val="212121"/>
          <w:sz w:val="24"/>
          <w:szCs w:val="24"/>
        </w:rPr>
        <w:t xml:space="preserve">Tale nullità </w:t>
      </w:r>
      <w:r w:rsidR="00B86319" w:rsidRPr="0087739A">
        <w:rPr>
          <w:rFonts w:ascii="Times New Roman" w:hAnsi="Times New Roman" w:cs="Times New Roman"/>
          <w:color w:val="212121"/>
          <w:sz w:val="24"/>
          <w:szCs w:val="24"/>
        </w:rPr>
        <w:t>impedisce di individuar</w:t>
      </w:r>
      <w:r w:rsidRPr="0087739A">
        <w:rPr>
          <w:rFonts w:ascii="Times New Roman" w:hAnsi="Times New Roman" w:cs="Times New Roman"/>
          <w:color w:val="212121"/>
          <w:sz w:val="24"/>
          <w:szCs w:val="24"/>
        </w:rPr>
        <w:t>e il contenuto</w:t>
      </w:r>
      <w:r w:rsidR="00B86319" w:rsidRPr="0087739A">
        <w:rPr>
          <w:rFonts w:ascii="Times New Roman" w:hAnsi="Times New Roman" w:cs="Times New Roman"/>
          <w:color w:val="212121"/>
          <w:sz w:val="24"/>
          <w:szCs w:val="24"/>
        </w:rPr>
        <w:t xml:space="preserve">, in quanto nell’impostazione del nuovo Codice è necessario valutare l’effettiva sussistenza di risorse e mezzi avvalse, escludendo </w:t>
      </w:r>
      <w:r w:rsidRPr="0087739A">
        <w:rPr>
          <w:rFonts w:ascii="Times New Roman" w:hAnsi="Times New Roman" w:cs="Times New Roman"/>
          <w:color w:val="212121"/>
          <w:sz w:val="24"/>
          <w:szCs w:val="24"/>
        </w:rPr>
        <w:t xml:space="preserve">che l’oggetto dell’avvalimento possa </w:t>
      </w:r>
      <w:r w:rsidR="00B86319" w:rsidRPr="0087739A">
        <w:rPr>
          <w:rFonts w:ascii="Times New Roman" w:hAnsi="Times New Roman" w:cs="Times New Roman"/>
          <w:color w:val="212121"/>
          <w:sz w:val="24"/>
          <w:szCs w:val="24"/>
        </w:rPr>
        <w:t xml:space="preserve">essere </w:t>
      </w:r>
      <w:r w:rsidR="00E810E8" w:rsidRPr="0087739A">
        <w:rPr>
          <w:rFonts w:ascii="Times New Roman" w:hAnsi="Times New Roman" w:cs="Times New Roman"/>
          <w:color w:val="212121"/>
          <w:sz w:val="24"/>
          <w:szCs w:val="24"/>
        </w:rPr>
        <w:t xml:space="preserve">avere </w:t>
      </w:r>
      <w:r w:rsidRPr="0087739A">
        <w:rPr>
          <w:rFonts w:ascii="Times New Roman" w:hAnsi="Times New Roman" w:cs="Times New Roman"/>
          <w:color w:val="212121"/>
          <w:sz w:val="24"/>
          <w:szCs w:val="24"/>
        </w:rPr>
        <w:t>natura cartolare.</w:t>
      </w:r>
    </w:p>
    <w:p w:rsidR="00F80388" w:rsidRPr="0087739A" w:rsidRDefault="00F80388" w:rsidP="00336653">
      <w:pPr>
        <w:spacing w:before="100" w:beforeAutospacing="1" w:after="100" w:afterAutospacing="1" w:line="240" w:lineRule="auto"/>
        <w:rPr>
          <w:rFonts w:ascii="Times New Roman" w:eastAsia="Times New Roman" w:hAnsi="Times New Roman" w:cs="Times New Roman"/>
          <w:b/>
          <w:bCs/>
          <w:sz w:val="24"/>
          <w:szCs w:val="24"/>
        </w:rPr>
      </w:pPr>
    </w:p>
    <w:p w:rsidR="00F80388" w:rsidRPr="0087739A" w:rsidRDefault="00F80388" w:rsidP="00336653">
      <w:pPr>
        <w:spacing w:before="100" w:beforeAutospacing="1" w:after="100" w:afterAutospacing="1" w:line="240" w:lineRule="auto"/>
        <w:rPr>
          <w:rFonts w:ascii="Times New Roman" w:eastAsia="Times New Roman" w:hAnsi="Times New Roman" w:cs="Times New Roman"/>
          <w:b/>
          <w:bCs/>
          <w:sz w:val="24"/>
          <w:szCs w:val="24"/>
        </w:rPr>
      </w:pPr>
    </w:p>
    <w:p w:rsidR="00F80388" w:rsidRPr="0087739A" w:rsidRDefault="00F80388" w:rsidP="00336653">
      <w:pPr>
        <w:spacing w:before="100" w:beforeAutospacing="1" w:after="100" w:afterAutospacing="1" w:line="240" w:lineRule="auto"/>
        <w:rPr>
          <w:rFonts w:ascii="Times New Roman" w:eastAsia="Times New Roman" w:hAnsi="Times New Roman" w:cs="Times New Roman"/>
          <w:b/>
          <w:bCs/>
          <w:sz w:val="24"/>
          <w:szCs w:val="24"/>
        </w:rPr>
      </w:pPr>
    </w:p>
    <w:p w:rsidR="00F80388" w:rsidRPr="0087739A" w:rsidRDefault="00F80388" w:rsidP="00336653">
      <w:pPr>
        <w:spacing w:before="100" w:beforeAutospacing="1" w:after="100" w:afterAutospacing="1" w:line="240" w:lineRule="auto"/>
        <w:rPr>
          <w:rFonts w:ascii="Times New Roman" w:eastAsia="Times New Roman" w:hAnsi="Times New Roman" w:cs="Times New Roman"/>
          <w:b/>
          <w:bCs/>
          <w:sz w:val="24"/>
          <w:szCs w:val="24"/>
        </w:rPr>
      </w:pPr>
    </w:p>
    <w:p w:rsidR="00F80388" w:rsidRPr="0087739A" w:rsidRDefault="00F80388" w:rsidP="00336653">
      <w:pPr>
        <w:spacing w:before="100" w:beforeAutospacing="1" w:after="100" w:afterAutospacing="1" w:line="240" w:lineRule="auto"/>
        <w:rPr>
          <w:rFonts w:ascii="Times New Roman" w:eastAsia="Times New Roman" w:hAnsi="Times New Roman" w:cs="Times New Roman"/>
          <w:b/>
          <w:bCs/>
          <w:sz w:val="24"/>
          <w:szCs w:val="24"/>
        </w:rPr>
      </w:pPr>
    </w:p>
    <w:p w:rsidR="004A727A" w:rsidRPr="0087739A" w:rsidRDefault="004A727A" w:rsidP="00336653">
      <w:pPr>
        <w:spacing w:before="100" w:beforeAutospacing="1" w:after="100" w:afterAutospacing="1" w:line="240" w:lineRule="auto"/>
        <w:rPr>
          <w:rFonts w:ascii="Times New Roman" w:eastAsia="Times New Roman" w:hAnsi="Times New Roman" w:cs="Times New Roman"/>
          <w:b/>
          <w:bCs/>
          <w:sz w:val="24"/>
          <w:szCs w:val="24"/>
        </w:rPr>
      </w:pPr>
    </w:p>
    <w:p w:rsidR="004A727A" w:rsidRPr="0087739A" w:rsidRDefault="004A727A" w:rsidP="00336653">
      <w:pPr>
        <w:spacing w:before="100" w:beforeAutospacing="1" w:after="100" w:afterAutospacing="1" w:line="240" w:lineRule="auto"/>
        <w:rPr>
          <w:rFonts w:ascii="Times New Roman" w:eastAsia="Times New Roman" w:hAnsi="Times New Roman" w:cs="Times New Roman"/>
          <w:b/>
          <w:bCs/>
          <w:sz w:val="24"/>
          <w:szCs w:val="24"/>
        </w:rPr>
      </w:pPr>
    </w:p>
    <w:p w:rsidR="004A727A" w:rsidRPr="0087739A" w:rsidRDefault="004A727A" w:rsidP="00336653">
      <w:pPr>
        <w:spacing w:before="100" w:beforeAutospacing="1" w:after="100" w:afterAutospacing="1" w:line="240" w:lineRule="auto"/>
        <w:rPr>
          <w:rFonts w:ascii="Times New Roman" w:eastAsia="Times New Roman" w:hAnsi="Times New Roman" w:cs="Times New Roman"/>
          <w:b/>
          <w:bCs/>
          <w:sz w:val="24"/>
          <w:szCs w:val="24"/>
        </w:rPr>
      </w:pPr>
    </w:p>
    <w:p w:rsidR="004A727A" w:rsidRPr="0087739A" w:rsidRDefault="004A727A" w:rsidP="00336653">
      <w:pPr>
        <w:spacing w:before="100" w:beforeAutospacing="1" w:after="100" w:afterAutospacing="1" w:line="240" w:lineRule="auto"/>
        <w:rPr>
          <w:rFonts w:ascii="Times New Roman" w:eastAsia="Times New Roman" w:hAnsi="Times New Roman" w:cs="Times New Roman"/>
          <w:b/>
          <w:bCs/>
          <w:sz w:val="24"/>
          <w:szCs w:val="24"/>
        </w:rPr>
      </w:pPr>
    </w:p>
    <w:p w:rsidR="00F80388" w:rsidRPr="0087739A" w:rsidRDefault="00F80388" w:rsidP="00336653">
      <w:pPr>
        <w:spacing w:before="100" w:beforeAutospacing="1" w:after="100" w:afterAutospacing="1" w:line="240" w:lineRule="auto"/>
        <w:rPr>
          <w:rFonts w:ascii="Times New Roman" w:eastAsia="Times New Roman" w:hAnsi="Times New Roman" w:cs="Times New Roman"/>
          <w:b/>
          <w:bCs/>
          <w:sz w:val="24"/>
          <w:szCs w:val="24"/>
        </w:rPr>
      </w:pPr>
    </w:p>
    <w:sectPr w:rsidR="00F80388" w:rsidRPr="0087739A" w:rsidSect="003F13CC">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74A" w:rsidRDefault="00B2174A" w:rsidP="004C6049">
      <w:pPr>
        <w:spacing w:after="0" w:line="240" w:lineRule="auto"/>
      </w:pPr>
      <w:r>
        <w:separator/>
      </w:r>
    </w:p>
  </w:endnote>
  <w:endnote w:type="continuationSeparator" w:id="0">
    <w:p w:rsidR="00B2174A" w:rsidRDefault="00B2174A" w:rsidP="004C6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T Serif">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615121"/>
      <w:docPartObj>
        <w:docPartGallery w:val="Page Numbers (Bottom of Page)"/>
        <w:docPartUnique/>
      </w:docPartObj>
    </w:sdtPr>
    <w:sdtEndPr/>
    <w:sdtContent>
      <w:p w:rsidR="006D7CEE" w:rsidRDefault="006D7CEE">
        <w:pPr>
          <w:pStyle w:val="Pidipagina"/>
          <w:jc w:val="center"/>
        </w:pPr>
        <w:r>
          <w:fldChar w:fldCharType="begin"/>
        </w:r>
        <w:r>
          <w:instrText>PAGE   \* MERGEFORMAT</w:instrText>
        </w:r>
        <w:r>
          <w:fldChar w:fldCharType="separate"/>
        </w:r>
        <w:r w:rsidR="00B2174A">
          <w:rPr>
            <w:noProof/>
          </w:rPr>
          <w:t>1</w:t>
        </w:r>
        <w:r>
          <w:rPr>
            <w:noProof/>
          </w:rPr>
          <w:fldChar w:fldCharType="end"/>
        </w:r>
      </w:p>
    </w:sdtContent>
  </w:sdt>
  <w:p w:rsidR="006D7CEE" w:rsidRDefault="006D7CE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74A" w:rsidRDefault="00B2174A" w:rsidP="004C6049">
      <w:pPr>
        <w:spacing w:after="0" w:line="240" w:lineRule="auto"/>
      </w:pPr>
      <w:r>
        <w:separator/>
      </w:r>
    </w:p>
  </w:footnote>
  <w:footnote w:type="continuationSeparator" w:id="0">
    <w:p w:rsidR="00B2174A" w:rsidRDefault="00B2174A" w:rsidP="004C6049">
      <w:pPr>
        <w:spacing w:after="0" w:line="240" w:lineRule="auto"/>
      </w:pPr>
      <w:r>
        <w:continuationSeparator/>
      </w:r>
    </w:p>
  </w:footnote>
  <w:footnote w:id="1">
    <w:p w:rsidR="006D7CEE" w:rsidRPr="00336653" w:rsidRDefault="006D7CEE" w:rsidP="00336653">
      <w:pPr>
        <w:pStyle w:val="Testonotaapidipagina"/>
        <w:jc w:val="both"/>
        <w:rPr>
          <w:rFonts w:ascii="Times New Roman" w:hAnsi="Times New Roman" w:cs="Times New Roman"/>
        </w:rPr>
      </w:pPr>
      <w:r w:rsidRPr="00336653">
        <w:rPr>
          <w:rStyle w:val="Rimandonotaapidipagina"/>
          <w:rFonts w:ascii="Times New Roman" w:hAnsi="Times New Roman" w:cs="Times New Roman"/>
        </w:rPr>
        <w:footnoteRef/>
      </w:r>
      <w:r w:rsidR="00D6412A" w:rsidRPr="00336653">
        <w:rPr>
          <w:rFonts w:ascii="Times New Roman" w:eastAsia="Times New Roman" w:hAnsi="Times New Roman" w:cs="Times New Roman"/>
        </w:rPr>
        <w:t>L</w:t>
      </w:r>
      <w:r w:rsidRPr="00336653">
        <w:rPr>
          <w:rFonts w:ascii="Times New Roman" w:eastAsia="Times New Roman" w:hAnsi="Times New Roman" w:cs="Times New Roman"/>
        </w:rPr>
        <w:t>e prime pronunzie</w:t>
      </w:r>
      <w:r w:rsidR="00D6412A" w:rsidRPr="00336653">
        <w:rPr>
          <w:rFonts w:ascii="Times New Roman" w:eastAsia="Times New Roman" w:hAnsi="Times New Roman" w:cs="Times New Roman"/>
        </w:rPr>
        <w:t xml:space="preserve"> della Corte di Giustizia sono</w:t>
      </w:r>
      <w:r w:rsidRPr="00336653">
        <w:rPr>
          <w:rFonts w:ascii="Times New Roman" w:eastAsia="Times New Roman" w:hAnsi="Times New Roman" w:cs="Times New Roman"/>
        </w:rPr>
        <w:t xml:space="preserve"> del 14 aprile 1994, causa C-389/92</w:t>
      </w:r>
      <w:r w:rsidR="00D6412A" w:rsidRPr="00336653">
        <w:rPr>
          <w:rFonts w:ascii="Times New Roman" w:eastAsia="Times New Roman" w:hAnsi="Times New Roman" w:cs="Times New Roman"/>
        </w:rPr>
        <w:t xml:space="preserve">, </w:t>
      </w:r>
      <w:r w:rsidRPr="00336653">
        <w:rPr>
          <w:rFonts w:ascii="Times New Roman" w:eastAsia="Times New Roman" w:hAnsi="Times New Roman" w:cs="Times New Roman"/>
        </w:rPr>
        <w:t xml:space="preserve"> </w:t>
      </w:r>
      <w:r w:rsidR="00D6412A" w:rsidRPr="00336653">
        <w:rPr>
          <w:rFonts w:ascii="Times New Roman" w:eastAsia="Times New Roman" w:hAnsi="Times New Roman" w:cs="Times New Roman"/>
        </w:rPr>
        <w:t>in merito all</w:t>
      </w:r>
      <w:r w:rsidRPr="00336653">
        <w:rPr>
          <w:rFonts w:ascii="Times New Roman" w:hAnsi="Times New Roman" w:cs="Times New Roman"/>
        </w:rPr>
        <w:t>a possibilità di dimostrare la titolarità dei requisiti previsti dal bando in modo indiretto, avvalendosi dei requisiti posseduti da altri, è stata ammessa ad una società di un me</w:t>
      </w:r>
      <w:r w:rsidR="00D6412A" w:rsidRPr="00336653">
        <w:rPr>
          <w:rFonts w:ascii="Times New Roman" w:hAnsi="Times New Roman" w:cs="Times New Roman"/>
        </w:rPr>
        <w:t xml:space="preserve">desimo gruppo; </w:t>
      </w:r>
      <w:r w:rsidRPr="00336653">
        <w:rPr>
          <w:rFonts w:ascii="Times New Roman" w:hAnsi="Times New Roman" w:cs="Times New Roman"/>
        </w:rPr>
        <w:t>del 2 dic</w:t>
      </w:r>
      <w:r w:rsidR="00D6412A" w:rsidRPr="00336653">
        <w:rPr>
          <w:rFonts w:ascii="Times New Roman" w:hAnsi="Times New Roman" w:cs="Times New Roman"/>
        </w:rPr>
        <w:t xml:space="preserve">embre 1999 (causa C-176/98), </w:t>
      </w:r>
      <w:r w:rsidRPr="00336653">
        <w:rPr>
          <w:rFonts w:ascii="Times New Roman" w:hAnsi="Times New Roman" w:cs="Times New Roman"/>
        </w:rPr>
        <w:t>sanci</w:t>
      </w:r>
      <w:r w:rsidR="00D6412A" w:rsidRPr="00336653">
        <w:rPr>
          <w:rFonts w:ascii="Times New Roman" w:hAnsi="Times New Roman" w:cs="Times New Roman"/>
        </w:rPr>
        <w:t>sce</w:t>
      </w:r>
      <w:r w:rsidRPr="00336653">
        <w:rPr>
          <w:rFonts w:ascii="Times New Roman" w:hAnsi="Times New Roman" w:cs="Times New Roman"/>
        </w:rPr>
        <w:t xml:space="preserve"> rispetto ad un appalto di servizi, il principio, al di fuori dei rapporti infragruppo, secondo cui è possibile che un operatore economico, privo dei requisiti economici o tecnici richiesti dal bando, partecipi alla gara attraverso i requisiti di soggetti terzi, indipendentemente dalla natura giuridica del rapporto con tali soggetti.In tal senso Corte di Giustizia, sent. del 10 ottobre 2013, in causa C-94/12 –SWM Costruzioni.</w:t>
      </w:r>
    </w:p>
  </w:footnote>
  <w:footnote w:id="2">
    <w:p w:rsidR="00B539DA" w:rsidRPr="00336653" w:rsidRDefault="00B539DA" w:rsidP="00336653">
      <w:pPr>
        <w:pStyle w:val="Testonotaapidipagina"/>
        <w:rPr>
          <w:rFonts w:ascii="Times New Roman" w:hAnsi="Times New Roman" w:cs="Times New Roman"/>
        </w:rPr>
      </w:pPr>
      <w:r w:rsidRPr="00336653">
        <w:rPr>
          <w:rStyle w:val="Rimandonotaapidipagina"/>
          <w:rFonts w:ascii="Times New Roman" w:hAnsi="Times New Roman" w:cs="Times New Roman"/>
        </w:rPr>
        <w:footnoteRef/>
      </w:r>
      <w:r w:rsidRPr="00336653">
        <w:rPr>
          <w:rFonts w:ascii="Times New Roman" w:hAnsi="Times New Roman" w:cs="Times New Roman"/>
        </w:rPr>
        <w:t xml:space="preserve"> In tal senso, Corte di Giustizia, sentenza del 7 aprile 2016, in causa C-324/14 –Partner Apelski Dariusz.</w:t>
      </w:r>
    </w:p>
  </w:footnote>
  <w:footnote w:id="3">
    <w:p w:rsidR="009843AB" w:rsidRPr="00336653" w:rsidRDefault="009843AB" w:rsidP="00336653">
      <w:pPr>
        <w:pStyle w:val="Testonotaapidipagina"/>
        <w:jc w:val="both"/>
        <w:rPr>
          <w:rFonts w:ascii="Times New Roman" w:hAnsi="Times New Roman" w:cs="Times New Roman"/>
        </w:rPr>
      </w:pPr>
      <w:r w:rsidRPr="00336653">
        <w:rPr>
          <w:rStyle w:val="Rimandonotaapidipagina"/>
          <w:rFonts w:ascii="Times New Roman" w:hAnsi="Times New Roman" w:cs="Times New Roman"/>
        </w:rPr>
        <w:footnoteRef/>
      </w:r>
      <w:r w:rsidRPr="00336653">
        <w:rPr>
          <w:rFonts w:ascii="Times New Roman" w:hAnsi="Times New Roman" w:cs="Times New Roman"/>
        </w:rPr>
        <w:t xml:space="preserve"> </w:t>
      </w:r>
      <w:r w:rsidR="0037295B" w:rsidRPr="00336653">
        <w:rPr>
          <w:rFonts w:ascii="Times New Roman" w:hAnsi="Times New Roman" w:cs="Times New Roman"/>
        </w:rPr>
        <w:t>Co</w:t>
      </w:r>
      <w:r w:rsidRPr="00336653">
        <w:rPr>
          <w:rFonts w:ascii="Times New Roman" w:hAnsi="Times New Roman" w:cs="Times New Roman"/>
        </w:rPr>
        <w:t xml:space="preserve">mmissione europea nota C(2008)0108 del </w:t>
      </w:r>
      <w:r w:rsidR="0014574A" w:rsidRPr="00336653">
        <w:rPr>
          <w:rFonts w:ascii="Times New Roman" w:hAnsi="Times New Roman" w:cs="Times New Roman"/>
        </w:rPr>
        <w:t>30-1-2008. Decisioni</w:t>
      </w:r>
      <w:r w:rsidRPr="00336653">
        <w:rPr>
          <w:rFonts w:ascii="Times New Roman" w:hAnsi="Times New Roman" w:cs="Times New Roman"/>
        </w:rPr>
        <w:t xml:space="preserve"> della Commissione del 31-1-2008. Procedura di infrazione 2007/2309</w:t>
      </w:r>
      <w:r w:rsidR="0037295B" w:rsidRPr="00336653">
        <w:rPr>
          <w:rFonts w:ascii="Times New Roman" w:hAnsi="Times New Roman" w:cs="Times New Roman"/>
        </w:rPr>
        <w:t xml:space="preserve">, </w:t>
      </w:r>
      <w:r w:rsidRPr="00336653">
        <w:rPr>
          <w:rFonts w:ascii="Times New Roman" w:hAnsi="Times New Roman" w:cs="Times New Roman"/>
        </w:rPr>
        <w:t>ex art. 226 Trattato CE. Incomp</w:t>
      </w:r>
      <w:r w:rsidR="0014574A" w:rsidRPr="00336653">
        <w:rPr>
          <w:rFonts w:ascii="Times New Roman" w:hAnsi="Times New Roman" w:cs="Times New Roman"/>
        </w:rPr>
        <w:t xml:space="preserve">leta trasposizione del «Codice </w:t>
      </w:r>
      <w:r w:rsidRPr="00336653">
        <w:rPr>
          <w:rFonts w:ascii="Times New Roman" w:hAnsi="Times New Roman" w:cs="Times New Roman"/>
        </w:rPr>
        <w:t xml:space="preserve">appalti», ET, 2008, n. 11, 24. </w:t>
      </w:r>
    </w:p>
  </w:footnote>
  <w:footnote w:id="4">
    <w:p w:rsidR="006D7CEE" w:rsidRPr="00336653" w:rsidRDefault="006D7CEE" w:rsidP="00336653">
      <w:pPr>
        <w:pStyle w:val="Testonotaapidipagina"/>
        <w:rPr>
          <w:rFonts w:ascii="Times New Roman" w:hAnsi="Times New Roman" w:cs="Times New Roman"/>
        </w:rPr>
      </w:pPr>
      <w:r w:rsidRPr="00336653">
        <w:rPr>
          <w:rStyle w:val="Rimandonotaapidipagina"/>
          <w:rFonts w:ascii="Times New Roman" w:hAnsi="Times New Roman" w:cs="Times New Roman"/>
        </w:rPr>
        <w:footnoteRef/>
      </w:r>
      <w:r w:rsidRPr="00336653">
        <w:rPr>
          <w:rFonts w:ascii="Times New Roman" w:hAnsi="Times New Roman" w:cs="Times New Roman"/>
        </w:rPr>
        <w:t xml:space="preserve"> T.A.R. Roma, sentenza n. 5545 del 9 maggio 2017.</w:t>
      </w:r>
    </w:p>
  </w:footnote>
  <w:footnote w:id="5">
    <w:p w:rsidR="006D7CEE" w:rsidRPr="00336653" w:rsidRDefault="006D7CEE" w:rsidP="00336653">
      <w:pPr>
        <w:spacing w:before="100" w:beforeAutospacing="1" w:after="100" w:afterAutospacing="1" w:line="240" w:lineRule="auto"/>
        <w:jc w:val="both"/>
        <w:rPr>
          <w:rFonts w:ascii="Times New Roman" w:eastAsia="Times New Roman" w:hAnsi="Times New Roman" w:cs="Times New Roman"/>
          <w:bCs/>
          <w:sz w:val="20"/>
          <w:szCs w:val="20"/>
        </w:rPr>
      </w:pPr>
      <w:r w:rsidRPr="00336653">
        <w:rPr>
          <w:rStyle w:val="Rimandonotaapidipagina"/>
          <w:rFonts w:ascii="Times New Roman" w:hAnsi="Times New Roman" w:cs="Times New Roman"/>
        </w:rPr>
        <w:footnoteRef/>
      </w:r>
      <w:r w:rsidRPr="00336653">
        <w:rPr>
          <w:rStyle w:val="Enfasigrassetto"/>
          <w:rFonts w:ascii="Times New Roman" w:hAnsi="Times New Roman" w:cs="Times New Roman"/>
          <w:b w:val="0"/>
          <w:sz w:val="20"/>
          <w:szCs w:val="20"/>
        </w:rPr>
        <w:t>Consiglio di Stato, Sez. V, 6 dicembre 2012, n. 6257.</w:t>
      </w:r>
    </w:p>
  </w:footnote>
  <w:footnote w:id="6">
    <w:p w:rsidR="006D7CEE" w:rsidRPr="00336653" w:rsidRDefault="006D7CEE" w:rsidP="00336653">
      <w:pPr>
        <w:pStyle w:val="Testonotaapidipagina"/>
        <w:rPr>
          <w:rFonts w:ascii="Times New Roman" w:hAnsi="Times New Roman" w:cs="Times New Roman"/>
        </w:rPr>
      </w:pPr>
      <w:r w:rsidRPr="00336653">
        <w:rPr>
          <w:rStyle w:val="Rimandonotaapidipagina"/>
          <w:rFonts w:ascii="Times New Roman" w:hAnsi="Times New Roman" w:cs="Times New Roman"/>
        </w:rPr>
        <w:footnoteRef/>
      </w:r>
      <w:r w:rsidRPr="00336653">
        <w:rPr>
          <w:rFonts w:ascii="Times New Roman" w:hAnsi="Times New Roman" w:cs="Times New Roman"/>
        </w:rPr>
        <w:t xml:space="preserve"> TAR Lombardia, sez.V, del11 luglio 2017, n. 1589. </w:t>
      </w:r>
    </w:p>
  </w:footnote>
  <w:footnote w:id="7">
    <w:p w:rsidR="00F94B91" w:rsidRPr="00336653" w:rsidRDefault="00F94B91" w:rsidP="00336653">
      <w:pPr>
        <w:pStyle w:val="Testonotaapidipagina"/>
        <w:rPr>
          <w:rFonts w:ascii="Times New Roman" w:hAnsi="Times New Roman" w:cs="Times New Roman"/>
        </w:rPr>
      </w:pPr>
      <w:r w:rsidRPr="00336653">
        <w:rPr>
          <w:rStyle w:val="Rimandonotaapidipagina"/>
          <w:rFonts w:ascii="Times New Roman" w:hAnsi="Times New Roman" w:cs="Times New Roman"/>
        </w:rPr>
        <w:footnoteRef/>
      </w:r>
      <w:r w:rsidRPr="00336653">
        <w:rPr>
          <w:rFonts w:ascii="Times New Roman" w:hAnsi="Times New Roman" w:cs="Times New Roman"/>
        </w:rPr>
        <w:t xml:space="preserve"> ANAC, Parere di precontenzioso, n.36 del 2 settembre 2014.</w:t>
      </w:r>
    </w:p>
  </w:footnote>
  <w:footnote w:id="8">
    <w:p w:rsidR="00F94B91" w:rsidRPr="00336653" w:rsidRDefault="00F94B91" w:rsidP="00336653">
      <w:pPr>
        <w:pStyle w:val="Testonotaapidipagina"/>
        <w:rPr>
          <w:rFonts w:ascii="Times New Roman" w:hAnsi="Times New Roman" w:cs="Times New Roman"/>
        </w:rPr>
      </w:pPr>
      <w:r w:rsidRPr="00336653">
        <w:rPr>
          <w:rStyle w:val="Rimandonotaapidipagina"/>
          <w:rFonts w:ascii="Times New Roman" w:hAnsi="Times New Roman" w:cs="Times New Roman"/>
        </w:rPr>
        <w:footnoteRef/>
      </w:r>
      <w:r w:rsidRPr="00336653">
        <w:rPr>
          <w:rFonts w:ascii="Times New Roman" w:hAnsi="Times New Roman" w:cs="Times New Roman"/>
        </w:rPr>
        <w:t xml:space="preserve"> ANAC, Delibera n. 221 del 1 marzo 2017; Cons.St., sez. III, 19 maggio 2015 n. 2539. </w:t>
      </w:r>
    </w:p>
  </w:footnote>
  <w:footnote w:id="9">
    <w:p w:rsidR="006D7CEE" w:rsidRPr="00336653" w:rsidRDefault="006D7CEE" w:rsidP="00336653">
      <w:pPr>
        <w:pStyle w:val="Testonotaapidipagina"/>
        <w:jc w:val="both"/>
        <w:rPr>
          <w:rFonts w:ascii="Times New Roman" w:hAnsi="Times New Roman" w:cs="Times New Roman"/>
        </w:rPr>
      </w:pPr>
      <w:r w:rsidRPr="00336653">
        <w:rPr>
          <w:rStyle w:val="Rimandonotaapidipagina"/>
          <w:rFonts w:ascii="Times New Roman" w:hAnsi="Times New Roman" w:cs="Times New Roman"/>
        </w:rPr>
        <w:footnoteRef/>
      </w:r>
      <w:r w:rsidRPr="00336653">
        <w:rPr>
          <w:rFonts w:ascii="Times New Roman" w:hAnsi="Times New Roman" w:cs="Times New Roman"/>
        </w:rPr>
        <w:t>Cons. St., ord. n. 1522 del 15 aprile 2016, ha rimesso alla Corte di Giustizia dell'Unione Europea la questione pregiudiziale dell’art. 49 del d.lgs. n. 163/2006 rispetto alla normativa europea che in caso di perdita o riduzione dei requisiti di partecipazione in capo all’impresa ausiliaria indicata non prevede che possa sostituirsi con altra impresa.</w:t>
      </w:r>
    </w:p>
  </w:footnote>
  <w:footnote w:id="10">
    <w:p w:rsidR="006D7CEE" w:rsidRPr="00336653" w:rsidRDefault="006D7CEE" w:rsidP="00336653">
      <w:pPr>
        <w:pStyle w:val="Testonotaapidipagina"/>
        <w:jc w:val="both"/>
        <w:rPr>
          <w:rFonts w:ascii="Times New Roman" w:hAnsi="Times New Roman" w:cs="Times New Roman"/>
        </w:rPr>
      </w:pPr>
      <w:r w:rsidRPr="00336653">
        <w:rPr>
          <w:rStyle w:val="Rimandonotaapidipagina"/>
          <w:rFonts w:ascii="Times New Roman" w:hAnsi="Times New Roman" w:cs="Times New Roman"/>
        </w:rPr>
        <w:footnoteRef/>
      </w:r>
      <w:r w:rsidRPr="00336653">
        <w:rPr>
          <w:rFonts w:ascii="Times New Roman" w:eastAsia="Times New Roman" w:hAnsi="Times New Roman" w:cs="Times New Roman"/>
          <w:i/>
          <w:iCs/>
        </w:rPr>
        <w:t>ex multis</w:t>
      </w:r>
      <w:r w:rsidRPr="00336653">
        <w:rPr>
          <w:rFonts w:ascii="Times New Roman" w:eastAsia="Times New Roman" w:hAnsi="Times New Roman" w:cs="Times New Roman"/>
        </w:rPr>
        <w:t>, TAR Campania, Napoli, sez. I, sentenza n. 4796 del 13 ottobre 2011; parere AVCP n. 254 del 10 dicembre 2008; parere AVCP n. 64 del 20 maggio 2009; parere AVCP n. 80 del 5 maggio 2011; parere AVCP n. 97 del 19 maggio 2011; Contra TAR Piemonte, sez. I, n. 224 del 2010; Consiglio di Stato, Sez. III, n. 2344 del 18 aprile 2011</w:t>
      </w:r>
    </w:p>
  </w:footnote>
  <w:footnote w:id="11">
    <w:p w:rsidR="006D7CEE" w:rsidRPr="00336653" w:rsidRDefault="006D7CEE" w:rsidP="00336653">
      <w:pPr>
        <w:pStyle w:val="Testonotaapidipagina"/>
        <w:rPr>
          <w:rFonts w:ascii="Times New Roman" w:hAnsi="Times New Roman" w:cs="Times New Roman"/>
        </w:rPr>
      </w:pPr>
      <w:r w:rsidRPr="00336653">
        <w:rPr>
          <w:rStyle w:val="Rimandonotaapidipagina"/>
          <w:rFonts w:ascii="Times New Roman" w:hAnsi="Times New Roman" w:cs="Times New Roman"/>
        </w:rPr>
        <w:footnoteRef/>
      </w:r>
      <w:r w:rsidRPr="00336653">
        <w:rPr>
          <w:rFonts w:ascii="Times New Roman" w:hAnsi="Times New Roman" w:cs="Times New Roman"/>
        </w:rPr>
        <w:t>Cons. St., sez. VI, 15 maggio 2015 n. 2486; T.A.R. Emilia-Romagna, Bologna, sez. II, 22 marzo 2016 n. 334.</w:t>
      </w:r>
    </w:p>
  </w:footnote>
  <w:footnote w:id="12">
    <w:p w:rsidR="003023F1" w:rsidRPr="00336653" w:rsidRDefault="003023F1" w:rsidP="00336653">
      <w:pPr>
        <w:spacing w:after="0" w:line="240" w:lineRule="auto"/>
        <w:rPr>
          <w:rFonts w:ascii="Times New Roman" w:eastAsia="Times New Roman" w:hAnsi="Times New Roman" w:cs="Times New Roman"/>
          <w:sz w:val="20"/>
          <w:szCs w:val="20"/>
        </w:rPr>
      </w:pPr>
      <w:r w:rsidRPr="00336653">
        <w:rPr>
          <w:rStyle w:val="Rimandonotaapidipagina"/>
          <w:rFonts w:ascii="Times New Roman" w:hAnsi="Times New Roman" w:cs="Times New Roman"/>
          <w:sz w:val="20"/>
          <w:szCs w:val="20"/>
        </w:rPr>
        <w:footnoteRef/>
      </w:r>
      <w:r w:rsidRPr="00336653">
        <w:rPr>
          <w:rFonts w:ascii="Times New Roman" w:eastAsia="Times New Roman" w:hAnsi="Times New Roman" w:cs="Times New Roman"/>
          <w:sz w:val="20"/>
          <w:szCs w:val="20"/>
        </w:rPr>
        <w:t>Cons.St., sez. V, n. 8043 del 15 novembre 2010.</w:t>
      </w:r>
      <w:hyperlink r:id="rId1" w:anchor="doponota6" w:tooltip="dopo nota 6" w:history="1">
        <w:r w:rsidRPr="00336653">
          <w:rPr>
            <w:rStyle w:val="Collegamentoipertestuale"/>
            <w:rFonts w:ascii="Times New Roman" w:eastAsia="Times New Roman" w:hAnsi="Times New Roman" w:cs="Times New Roman"/>
            <w:color w:val="auto"/>
            <w:sz w:val="20"/>
            <w:szCs w:val="20"/>
          </w:rPr>
          <w:t> </w:t>
        </w:r>
      </w:hyperlink>
    </w:p>
  </w:footnote>
  <w:footnote w:id="13">
    <w:p w:rsidR="006D7CEE" w:rsidRPr="00336653" w:rsidRDefault="006D7CEE" w:rsidP="00336653">
      <w:pPr>
        <w:pStyle w:val="Testonotaapidipagina"/>
        <w:rPr>
          <w:rFonts w:ascii="Times New Roman" w:hAnsi="Times New Roman" w:cs="Times New Roman"/>
        </w:rPr>
      </w:pPr>
      <w:r w:rsidRPr="00336653">
        <w:rPr>
          <w:rStyle w:val="Rimandonotaapidipagina"/>
          <w:rFonts w:ascii="Times New Roman" w:hAnsi="Times New Roman" w:cs="Times New Roman"/>
        </w:rPr>
        <w:footnoteRef/>
      </w:r>
      <w:r w:rsidRPr="00336653">
        <w:rPr>
          <w:rFonts w:ascii="Times New Roman" w:hAnsi="Times New Roman" w:cs="Times New Roman"/>
        </w:rPr>
        <w:t>Tar Piemonte,  s</w:t>
      </w:r>
      <w:hyperlink r:id="rId2" w:history="1">
        <w:r w:rsidRPr="00336653">
          <w:rPr>
            <w:rStyle w:val="Collegamentoipertestuale"/>
            <w:rFonts w:ascii="Times New Roman" w:hAnsi="Times New Roman" w:cs="Times New Roman"/>
            <w:color w:val="auto"/>
          </w:rPr>
          <w:t xml:space="preserve">ent. n.154 del 29 gennaio 2017, </w:t>
        </w:r>
      </w:hyperlink>
      <w:r w:rsidRPr="00336653">
        <w:rPr>
          <w:rFonts w:ascii="Times New Roman" w:hAnsi="Times New Roman" w:cs="Times New Roman"/>
        </w:rPr>
        <w:t>Cons. St. sent. n.5695/2015.</w:t>
      </w:r>
    </w:p>
  </w:footnote>
  <w:footnote w:id="14">
    <w:p w:rsidR="006D7CEE" w:rsidRPr="00336653" w:rsidRDefault="006D7CEE" w:rsidP="00336653">
      <w:pPr>
        <w:spacing w:after="0" w:line="240" w:lineRule="auto"/>
        <w:rPr>
          <w:rFonts w:ascii="Times New Roman" w:eastAsia="Times New Roman" w:hAnsi="Times New Roman" w:cs="Times New Roman"/>
          <w:sz w:val="20"/>
          <w:szCs w:val="20"/>
        </w:rPr>
      </w:pPr>
      <w:r w:rsidRPr="00336653">
        <w:rPr>
          <w:rStyle w:val="Rimandonotaapidipagina"/>
          <w:rFonts w:ascii="Times New Roman" w:hAnsi="Times New Roman" w:cs="Times New Roman"/>
          <w:sz w:val="20"/>
          <w:szCs w:val="20"/>
        </w:rPr>
        <w:footnoteRef/>
      </w:r>
      <w:r w:rsidRPr="00336653">
        <w:rPr>
          <w:rFonts w:ascii="Times New Roman" w:eastAsia="Times New Roman" w:hAnsi="Times New Roman" w:cs="Times New Roman"/>
          <w:sz w:val="20"/>
          <w:szCs w:val="20"/>
        </w:rPr>
        <w:t>TAR Sardegna, sez. I, n. 665 del 6 aprile 2010.</w:t>
      </w:r>
      <w:hyperlink r:id="rId3" w:anchor="doponota7" w:tooltip="dopo nota 7" w:history="1">
        <w:r w:rsidRPr="00336653">
          <w:rPr>
            <w:rStyle w:val="Collegamentoipertestuale"/>
            <w:rFonts w:ascii="Times New Roman" w:eastAsia="Times New Roman" w:hAnsi="Times New Roman" w:cs="Times New Roman"/>
            <w:color w:val="auto"/>
            <w:sz w:val="20"/>
            <w:szCs w:val="20"/>
          </w:rPr>
          <w:t> </w:t>
        </w:r>
      </w:hyperlink>
    </w:p>
  </w:footnote>
  <w:footnote w:id="15">
    <w:p w:rsidR="006D7CEE" w:rsidRPr="00336653" w:rsidRDefault="006D7CEE" w:rsidP="00336653">
      <w:pPr>
        <w:spacing w:after="0" w:line="240" w:lineRule="auto"/>
        <w:rPr>
          <w:rFonts w:ascii="Times New Roman" w:eastAsia="Times New Roman" w:hAnsi="Times New Roman" w:cs="Times New Roman"/>
          <w:sz w:val="20"/>
          <w:szCs w:val="20"/>
        </w:rPr>
      </w:pPr>
      <w:r w:rsidRPr="00336653">
        <w:rPr>
          <w:rStyle w:val="Rimandonotaapidipagina"/>
          <w:rFonts w:ascii="Times New Roman" w:hAnsi="Times New Roman" w:cs="Times New Roman"/>
          <w:sz w:val="20"/>
          <w:szCs w:val="20"/>
        </w:rPr>
        <w:footnoteRef/>
      </w:r>
      <w:r w:rsidRPr="00336653">
        <w:rPr>
          <w:rFonts w:ascii="Times New Roman" w:eastAsia="Times New Roman" w:hAnsi="Times New Roman" w:cs="Times New Roman"/>
          <w:sz w:val="20"/>
          <w:szCs w:val="20"/>
        </w:rPr>
        <w:t>TAR Basilicata, 3 maggio 2010, n. 220</w:t>
      </w:r>
      <w:hyperlink r:id="rId4" w:anchor="doponota8" w:tooltip="dopo nota 8" w:history="1">
        <w:r w:rsidRPr="00336653">
          <w:rPr>
            <w:rStyle w:val="Collegamentoipertestuale"/>
            <w:rFonts w:ascii="Times New Roman" w:eastAsia="Times New Roman" w:hAnsi="Times New Roman" w:cs="Times New Roman"/>
            <w:color w:val="auto"/>
            <w:sz w:val="20"/>
            <w:szCs w:val="20"/>
          </w:rPr>
          <w:t> </w:t>
        </w:r>
      </w:hyperlink>
    </w:p>
  </w:footnote>
  <w:footnote w:id="16">
    <w:p w:rsidR="006D7CEE" w:rsidRPr="00336653" w:rsidRDefault="006D7CEE" w:rsidP="00336653">
      <w:pPr>
        <w:spacing w:after="0"/>
        <w:jc w:val="both"/>
        <w:rPr>
          <w:rFonts w:ascii="Times New Roman" w:hAnsi="Times New Roman" w:cs="Times New Roman"/>
          <w:sz w:val="20"/>
          <w:szCs w:val="20"/>
        </w:rPr>
      </w:pPr>
      <w:r w:rsidRPr="00336653">
        <w:rPr>
          <w:rStyle w:val="Rimandonotaapidipagina"/>
          <w:rFonts w:ascii="Times New Roman" w:hAnsi="Times New Roman" w:cs="Times New Roman"/>
          <w:sz w:val="20"/>
          <w:szCs w:val="20"/>
        </w:rPr>
        <w:footnoteRef/>
      </w:r>
      <w:r w:rsidRPr="00336653">
        <w:rPr>
          <w:rFonts w:ascii="Times New Roman" w:hAnsi="Times New Roman" w:cs="Times New Roman"/>
          <w:sz w:val="20"/>
          <w:szCs w:val="20"/>
        </w:rPr>
        <w:t xml:space="preserve"> T.A.R. Puglia,Lecce, sez. II, 22 luglio 2015 n. 2500; Cons. di St., sez. IV, 3 ottobre 2014 n. 4958; per la sintesi TAR Bologna, sez. II^, 1.2.2011, n. 62.</w:t>
      </w:r>
    </w:p>
  </w:footnote>
  <w:footnote w:id="17">
    <w:p w:rsidR="006D7CEE" w:rsidRPr="00336653" w:rsidRDefault="006D7CEE" w:rsidP="00336653">
      <w:pPr>
        <w:shd w:val="clear" w:color="auto" w:fill="F8F8F8"/>
        <w:spacing w:after="0" w:line="240" w:lineRule="auto"/>
        <w:jc w:val="both"/>
        <w:outlineLvl w:val="4"/>
        <w:rPr>
          <w:rFonts w:ascii="Times New Roman" w:hAnsi="Times New Roman" w:cs="Times New Roman"/>
          <w:sz w:val="20"/>
          <w:szCs w:val="20"/>
        </w:rPr>
      </w:pPr>
      <w:r w:rsidRPr="00336653">
        <w:rPr>
          <w:rStyle w:val="Rimandonotaapidipagina"/>
          <w:rFonts w:ascii="Times New Roman" w:hAnsi="Times New Roman" w:cs="Times New Roman"/>
          <w:sz w:val="20"/>
          <w:szCs w:val="20"/>
        </w:rPr>
        <w:footnoteRef/>
      </w:r>
      <w:r w:rsidRPr="00336653">
        <w:rPr>
          <w:rFonts w:ascii="Times New Roman" w:hAnsi="Times New Roman" w:cs="Times New Roman"/>
          <w:sz w:val="20"/>
          <w:szCs w:val="20"/>
        </w:rPr>
        <w:t>Cons. St., sez. III, 25 febbraio 2014, n. 887;</w:t>
      </w:r>
      <w:r w:rsidRPr="00336653">
        <w:rPr>
          <w:rFonts w:ascii="Times New Roman" w:eastAsia="Times New Roman" w:hAnsi="Times New Roman" w:cs="Times New Roman"/>
          <w:sz w:val="20"/>
          <w:szCs w:val="20"/>
          <w:lang w:eastAsia="it-IT"/>
        </w:rPr>
        <w:t xml:space="preserve"> sez. V, 1° dicembre 2014, n. 5922, secondo cui la certificazione di qualità SA 8000, può essere oggetto di avvalimento; </w:t>
      </w:r>
      <w:r w:rsidRPr="00336653">
        <w:rPr>
          <w:rFonts w:ascii="Times New Roman" w:hAnsi="Times New Roman" w:cs="Times New Roman"/>
          <w:sz w:val="20"/>
          <w:szCs w:val="20"/>
        </w:rPr>
        <w:t>T.A.R. Campania, Napoli, sez. IV,30.04.2015, n. 2456; sez. I, 10.12.2015, n. 5720; sez. V, 7.06.2016, n. 2861.</w:t>
      </w:r>
    </w:p>
  </w:footnote>
  <w:footnote w:id="18">
    <w:p w:rsidR="006D7CEE" w:rsidRPr="00336653" w:rsidRDefault="006D7CEE" w:rsidP="00336653">
      <w:pPr>
        <w:pStyle w:val="Testonotaapidipagina"/>
        <w:rPr>
          <w:rFonts w:ascii="Times New Roman" w:hAnsi="Times New Roman" w:cs="Times New Roman"/>
        </w:rPr>
      </w:pPr>
      <w:r w:rsidRPr="00336653">
        <w:rPr>
          <w:rStyle w:val="Rimandonotaapidipagina"/>
          <w:rFonts w:ascii="Times New Roman" w:hAnsi="Times New Roman" w:cs="Times New Roman"/>
        </w:rPr>
        <w:footnoteRef/>
      </w:r>
      <w:r w:rsidRPr="00336653">
        <w:rPr>
          <w:rFonts w:ascii="Times New Roman" w:hAnsi="Times New Roman" w:cs="Times New Roman"/>
        </w:rPr>
        <w:t xml:space="preserve"> T.A.R. Toscana, Firenze, sez. I, 18 gennaio 2016 n. 92.</w:t>
      </w:r>
    </w:p>
  </w:footnote>
  <w:footnote w:id="19">
    <w:p w:rsidR="006D7CEE" w:rsidRPr="00336653" w:rsidRDefault="006D7CEE" w:rsidP="00336653">
      <w:pPr>
        <w:spacing w:after="0" w:line="240" w:lineRule="auto"/>
        <w:jc w:val="both"/>
        <w:rPr>
          <w:rFonts w:ascii="Times New Roman" w:hAnsi="Times New Roman" w:cs="Times New Roman"/>
          <w:sz w:val="20"/>
          <w:szCs w:val="20"/>
        </w:rPr>
      </w:pPr>
      <w:r w:rsidRPr="00336653">
        <w:rPr>
          <w:rStyle w:val="Rimandonotaapidipagina"/>
          <w:rFonts w:ascii="Times New Roman" w:hAnsi="Times New Roman" w:cs="Times New Roman"/>
          <w:sz w:val="20"/>
          <w:szCs w:val="20"/>
        </w:rPr>
        <w:footnoteRef/>
      </w:r>
      <w:r w:rsidRPr="00336653">
        <w:rPr>
          <w:rFonts w:ascii="Times New Roman" w:hAnsi="Times New Roman" w:cs="Times New Roman"/>
          <w:sz w:val="20"/>
          <w:szCs w:val="20"/>
        </w:rPr>
        <w:t>Cons. St., sez. IV, sentenza n. 3467 del 1° agosto 2016.</w:t>
      </w:r>
    </w:p>
  </w:footnote>
  <w:footnote w:id="20">
    <w:p w:rsidR="006D7CEE" w:rsidRPr="00336653" w:rsidRDefault="006D7CEE" w:rsidP="00336653">
      <w:pPr>
        <w:pStyle w:val="Testonotaapidipagina"/>
        <w:rPr>
          <w:rFonts w:ascii="Times New Roman" w:hAnsi="Times New Roman" w:cs="Times New Roman"/>
        </w:rPr>
      </w:pPr>
      <w:r w:rsidRPr="00336653">
        <w:rPr>
          <w:rStyle w:val="Rimandonotaapidipagina"/>
          <w:rFonts w:ascii="Times New Roman" w:hAnsi="Times New Roman" w:cs="Times New Roman"/>
        </w:rPr>
        <w:footnoteRef/>
      </w:r>
      <w:r w:rsidRPr="00336653">
        <w:rPr>
          <w:rFonts w:ascii="Times New Roman" w:hAnsi="Times New Roman" w:cs="Times New Roman"/>
        </w:rPr>
        <w:t xml:space="preserve"> Determinazione n. 2 dell’1.8.2012.</w:t>
      </w:r>
    </w:p>
  </w:footnote>
  <w:footnote w:id="21">
    <w:p w:rsidR="006D7CEE" w:rsidRPr="00336653" w:rsidRDefault="006D7CEE" w:rsidP="00336653">
      <w:pPr>
        <w:spacing w:after="0" w:line="240" w:lineRule="auto"/>
        <w:rPr>
          <w:rFonts w:ascii="Times New Roman" w:eastAsia="Times New Roman" w:hAnsi="Times New Roman" w:cs="Times New Roman"/>
          <w:sz w:val="20"/>
          <w:szCs w:val="20"/>
        </w:rPr>
      </w:pPr>
      <w:r w:rsidRPr="00336653">
        <w:rPr>
          <w:rStyle w:val="Rimandonotaapidipagina"/>
          <w:rFonts w:ascii="Times New Roman" w:hAnsi="Times New Roman" w:cs="Times New Roman"/>
          <w:sz w:val="20"/>
          <w:szCs w:val="20"/>
        </w:rPr>
        <w:footnoteRef/>
      </w:r>
      <w:r w:rsidRPr="00336653">
        <w:rPr>
          <w:rFonts w:ascii="Times New Roman" w:eastAsia="Times New Roman" w:hAnsi="Times New Roman" w:cs="Times New Roman"/>
          <w:sz w:val="20"/>
          <w:szCs w:val="20"/>
        </w:rPr>
        <w:t>Cons.St., sez. III, n. 2344 del 18 aprile 2011.</w:t>
      </w:r>
      <w:hyperlink r:id="rId5" w:anchor="doponota9" w:tooltip="dopo nota 9" w:history="1">
        <w:r w:rsidRPr="00336653">
          <w:rPr>
            <w:rStyle w:val="Collegamentoipertestuale"/>
            <w:rFonts w:ascii="Times New Roman" w:eastAsia="Times New Roman" w:hAnsi="Times New Roman" w:cs="Times New Roman"/>
            <w:color w:val="auto"/>
            <w:sz w:val="20"/>
            <w:szCs w:val="20"/>
          </w:rPr>
          <w:t> </w:t>
        </w:r>
      </w:hyperlink>
    </w:p>
    <w:p w:rsidR="006D7CEE" w:rsidRPr="00336653" w:rsidRDefault="006D7CEE" w:rsidP="00336653">
      <w:pPr>
        <w:pStyle w:val="Testonotaapidipagina"/>
        <w:rPr>
          <w:rFonts w:ascii="Times New Roman" w:hAnsi="Times New Roman" w:cs="Times New Roman"/>
        </w:rPr>
      </w:pPr>
    </w:p>
  </w:footnote>
  <w:footnote w:id="22">
    <w:p w:rsidR="006D7CEE" w:rsidRPr="00336653" w:rsidRDefault="006D7CEE" w:rsidP="00336653">
      <w:pPr>
        <w:pStyle w:val="Testonotaapidipagina"/>
        <w:rPr>
          <w:rFonts w:ascii="Times New Roman" w:hAnsi="Times New Roman" w:cs="Times New Roman"/>
        </w:rPr>
      </w:pPr>
      <w:r w:rsidRPr="00336653">
        <w:rPr>
          <w:rStyle w:val="Rimandonotaapidipagina"/>
          <w:rFonts w:ascii="Times New Roman" w:hAnsi="Times New Roman" w:cs="Times New Roman"/>
        </w:rPr>
        <w:footnoteRef/>
      </w:r>
      <w:r w:rsidRPr="00336653">
        <w:rPr>
          <w:rFonts w:ascii="Times New Roman" w:hAnsi="Times New Roman" w:cs="Times New Roman"/>
        </w:rPr>
        <w:t>Corte di Giustizia, sez. I, 14 settembre 2017, C-223/2016.</w:t>
      </w:r>
    </w:p>
  </w:footnote>
  <w:footnote w:id="23">
    <w:p w:rsidR="006D7CEE" w:rsidRPr="00336653" w:rsidRDefault="006D7CEE" w:rsidP="00336653">
      <w:pPr>
        <w:pStyle w:val="Testonotaapidipagina"/>
        <w:jc w:val="both"/>
        <w:rPr>
          <w:rFonts w:ascii="Times New Roman" w:hAnsi="Times New Roman" w:cs="Times New Roman"/>
        </w:rPr>
      </w:pPr>
      <w:r w:rsidRPr="00336653">
        <w:rPr>
          <w:rStyle w:val="Rimandonotaapidipagina"/>
          <w:rFonts w:ascii="Times New Roman" w:hAnsi="Times New Roman" w:cs="Times New Roman"/>
        </w:rPr>
        <w:footnoteRef/>
      </w:r>
      <w:r w:rsidRPr="00336653">
        <w:rPr>
          <w:rFonts w:ascii="Times New Roman" w:hAnsi="Times New Roman" w:cs="Times New Roman"/>
        </w:rPr>
        <w:t>Cons. giust. amm. sic., ez. giurisdiz., 21 gennaio 2015, n. 35, distingue il contratto di avvalimento rispetto ai contratti affitto d’azienda,  sub-appalto, nè“sembra pienamente equiparabile al</w:t>
      </w:r>
      <w:r w:rsidR="0037295B" w:rsidRPr="00336653">
        <w:rPr>
          <w:rFonts w:ascii="Times New Roman" w:hAnsi="Times New Roman" w:cs="Times New Roman"/>
        </w:rPr>
        <w:t xml:space="preserve"> </w:t>
      </w:r>
      <w:r w:rsidRPr="00336653">
        <w:rPr>
          <w:rFonts w:ascii="Times New Roman" w:hAnsi="Times New Roman" w:cs="Times New Roman"/>
        </w:rPr>
        <w:t xml:space="preserve">contratto di mandato”. </w:t>
      </w:r>
    </w:p>
  </w:footnote>
  <w:footnote w:id="24">
    <w:p w:rsidR="006D7CEE" w:rsidRPr="00336653" w:rsidRDefault="006D7CEE" w:rsidP="00336653">
      <w:pPr>
        <w:spacing w:after="0"/>
        <w:jc w:val="both"/>
        <w:rPr>
          <w:rFonts w:ascii="Times New Roman" w:hAnsi="Times New Roman" w:cs="Times New Roman"/>
          <w:sz w:val="20"/>
          <w:szCs w:val="20"/>
        </w:rPr>
      </w:pPr>
      <w:r w:rsidRPr="00336653">
        <w:rPr>
          <w:rStyle w:val="Rimandonotaapidipagina"/>
          <w:rFonts w:ascii="Times New Roman" w:hAnsi="Times New Roman" w:cs="Times New Roman"/>
          <w:sz w:val="20"/>
          <w:szCs w:val="20"/>
        </w:rPr>
        <w:footnoteRef/>
      </w:r>
      <w:r w:rsidRPr="00336653">
        <w:rPr>
          <w:rFonts w:ascii="Times New Roman" w:hAnsi="Times New Roman" w:cs="Times New Roman"/>
          <w:sz w:val="20"/>
          <w:szCs w:val="20"/>
        </w:rPr>
        <w:t>T.A.R. Lazio,Roma, sez. I, 6 maggio 2015 n. 6479; Cons. di St., sez. V, 25.01.2016, 242</w:t>
      </w:r>
    </w:p>
  </w:footnote>
  <w:footnote w:id="25">
    <w:p w:rsidR="006D7CEE" w:rsidRPr="00336653" w:rsidRDefault="006D7CEE" w:rsidP="00336653">
      <w:pPr>
        <w:pStyle w:val="Testonotaapidipagina"/>
        <w:rPr>
          <w:rFonts w:ascii="Times New Roman" w:hAnsi="Times New Roman" w:cs="Times New Roman"/>
        </w:rPr>
      </w:pPr>
      <w:r w:rsidRPr="00336653">
        <w:rPr>
          <w:rStyle w:val="Rimandonotaapidipagina"/>
          <w:rFonts w:ascii="Times New Roman" w:hAnsi="Times New Roman" w:cs="Times New Roman"/>
        </w:rPr>
        <w:footnoteRef/>
      </w:r>
      <w:r w:rsidRPr="00336653">
        <w:rPr>
          <w:rFonts w:ascii="Times New Roman" w:eastAsia="Times New Roman" w:hAnsi="Times New Roman" w:cs="Times New Roman"/>
          <w:bCs/>
        </w:rPr>
        <w:t xml:space="preserve">TAR Sicilia Catania sez. I , 6 ottobre 2017, n.2338. </w:t>
      </w:r>
    </w:p>
  </w:footnote>
  <w:footnote w:id="26">
    <w:p w:rsidR="006D7CEE" w:rsidRPr="00336653" w:rsidRDefault="006D7CEE" w:rsidP="00336653">
      <w:pPr>
        <w:pStyle w:val="Testonotaapidipagina"/>
        <w:rPr>
          <w:rFonts w:ascii="Times New Roman" w:hAnsi="Times New Roman" w:cs="Times New Roman"/>
        </w:rPr>
      </w:pPr>
      <w:r w:rsidRPr="00336653">
        <w:rPr>
          <w:rStyle w:val="Rimandonotaapidipagina"/>
          <w:rFonts w:ascii="Times New Roman" w:hAnsi="Times New Roman" w:cs="Times New Roman"/>
        </w:rPr>
        <w:footnoteRef/>
      </w:r>
      <w:r w:rsidRPr="00336653">
        <w:rPr>
          <w:rFonts w:ascii="Times New Roman" w:hAnsi="Times New Roman" w:cs="Times New Roman"/>
        </w:rPr>
        <w:t xml:space="preserve"> TAR Lazio-Roma-sez.-II-14.7.2017-n.-8520.</w:t>
      </w:r>
    </w:p>
  </w:footnote>
  <w:footnote w:id="27">
    <w:p w:rsidR="006D7CEE" w:rsidRPr="00336653" w:rsidRDefault="006D7CEE" w:rsidP="00336653">
      <w:pPr>
        <w:pStyle w:val="Testonotaapidipagina"/>
        <w:jc w:val="both"/>
        <w:rPr>
          <w:rFonts w:ascii="Times New Roman" w:hAnsi="Times New Roman" w:cs="Times New Roman"/>
        </w:rPr>
      </w:pPr>
      <w:r w:rsidRPr="00336653">
        <w:rPr>
          <w:rStyle w:val="Rimandonotaapidipagina"/>
          <w:rFonts w:ascii="Times New Roman" w:hAnsi="Times New Roman" w:cs="Times New Roman"/>
        </w:rPr>
        <w:footnoteRef/>
      </w:r>
      <w:r w:rsidRPr="00336653">
        <w:rPr>
          <w:rFonts w:ascii="Times New Roman" w:hAnsi="Times New Roman" w:cs="Times New Roman"/>
        </w:rPr>
        <w:t xml:space="preserve">TAR Sicilia – Catania, sez. IV, sent. n. 122 del 20 gennaio 2017, ha affermato, che l’esegesi espressa dall’Ad. Pl. è suscettibile di applicarsi all’art. 89 del D.Lgs. n. 50/2016 per la similarità all'art. 49, d.lgs. 12 aprile 2006, n. 163 e art. 88, d.P.R. 5 ottobre 2010, n. 207, in relazione all'art. 47, par. 2 Dir.2004/18/CE. </w:t>
      </w:r>
    </w:p>
  </w:footnote>
  <w:footnote w:id="28">
    <w:p w:rsidR="006D7CEE" w:rsidRPr="00336653" w:rsidRDefault="006D7CEE" w:rsidP="00336653">
      <w:pPr>
        <w:pStyle w:val="Testonotaapidipagina"/>
        <w:rPr>
          <w:rFonts w:ascii="Times New Roman" w:hAnsi="Times New Roman" w:cs="Times New Roman"/>
        </w:rPr>
      </w:pPr>
      <w:r w:rsidRPr="00336653">
        <w:rPr>
          <w:rStyle w:val="Rimandonotaapidipagina"/>
          <w:rFonts w:ascii="Times New Roman" w:hAnsi="Times New Roman" w:cs="Times New Roman"/>
        </w:rPr>
        <w:footnoteRef/>
      </w:r>
      <w:r w:rsidRPr="00336653">
        <w:rPr>
          <w:rFonts w:ascii="Times New Roman" w:hAnsi="Times New Roman" w:cs="Times New Roman"/>
        </w:rPr>
        <w:t xml:space="preserve"> ex plurimis, Cass.civ., sez. III, 8 marzo 2017, n. 5791 e Cons. St., sez. VI, 3 giugno 2014, n. 2836.</w:t>
      </w:r>
    </w:p>
  </w:footnote>
  <w:footnote w:id="29">
    <w:p w:rsidR="006D7CEE" w:rsidRPr="00336653" w:rsidRDefault="006D7CEE" w:rsidP="00336653">
      <w:pPr>
        <w:pStyle w:val="Testonotaapidipagina"/>
        <w:rPr>
          <w:rFonts w:ascii="Times New Roman" w:hAnsi="Times New Roman" w:cs="Times New Roman"/>
        </w:rPr>
      </w:pPr>
      <w:r w:rsidRPr="00336653">
        <w:rPr>
          <w:rStyle w:val="Rimandonotaapidipagina"/>
          <w:rFonts w:ascii="Times New Roman" w:hAnsi="Times New Roman" w:cs="Times New Roman"/>
        </w:rPr>
        <w:footnoteRef/>
      </w:r>
      <w:hyperlink r:id="rId6" w:tgtFrame="_blank" w:history="1">
        <w:r w:rsidRPr="00336653">
          <w:rPr>
            <w:rFonts w:ascii="Times New Roman" w:hAnsi="Times New Roman" w:cs="Times New Roman"/>
            <w:sz w:val="19"/>
            <w:szCs w:val="19"/>
          </w:rPr>
          <w:t>Cons.St., sez. V, 30.03.2017 n. 1456</w:t>
        </w:r>
      </w:hyperlink>
      <w:r w:rsidRPr="00336653">
        <w:rPr>
          <w:rFonts w:ascii="Times New Roman" w:hAnsi="Times New Roman" w:cs="Times New Roman"/>
          <w:sz w:val="19"/>
          <w:szCs w:val="19"/>
        </w:rPr>
        <w:t xml:space="preserve">, sez. III, 29/1/2016, n. 346 e 22/1/2014, n. 294. </w:t>
      </w:r>
    </w:p>
  </w:footnote>
  <w:footnote w:id="30">
    <w:p w:rsidR="0014574A" w:rsidRPr="00336653" w:rsidRDefault="0014574A" w:rsidP="00336653">
      <w:pPr>
        <w:pStyle w:val="Testonotaapidipagina"/>
        <w:rPr>
          <w:rFonts w:ascii="Times New Roman" w:hAnsi="Times New Roman" w:cs="Times New Roman"/>
        </w:rPr>
      </w:pPr>
      <w:r w:rsidRPr="00336653">
        <w:rPr>
          <w:rStyle w:val="Rimandonotaapidipagina"/>
          <w:rFonts w:ascii="Times New Roman" w:hAnsi="Times New Roman" w:cs="Times New Roman"/>
        </w:rPr>
        <w:footnoteRef/>
      </w:r>
      <w:r w:rsidRPr="00336653">
        <w:rPr>
          <w:rFonts w:ascii="Times New Roman" w:hAnsi="Times New Roman" w:cs="Times New Roman"/>
        </w:rPr>
        <w:t xml:space="preserve"> TAR Lazio-Roma,sez.II, sentenza n.8520,del 14.7.2017.</w:t>
      </w:r>
    </w:p>
  </w:footnote>
  <w:footnote w:id="31">
    <w:p w:rsidR="0014574A" w:rsidRPr="00336653" w:rsidRDefault="0014574A" w:rsidP="00336653">
      <w:pPr>
        <w:pStyle w:val="Testonotaapidipagina"/>
        <w:rPr>
          <w:rFonts w:ascii="Times New Roman" w:hAnsi="Times New Roman" w:cs="Times New Roman"/>
        </w:rPr>
      </w:pPr>
      <w:r w:rsidRPr="00336653">
        <w:rPr>
          <w:rStyle w:val="Rimandonotaapidipagina"/>
          <w:rFonts w:ascii="Times New Roman" w:hAnsi="Times New Roman" w:cs="Times New Roman"/>
        </w:rPr>
        <w:footnoteRef/>
      </w:r>
      <w:r w:rsidRPr="00336653">
        <w:rPr>
          <w:rFonts w:ascii="Times New Roman" w:hAnsi="Times New Roman" w:cs="Times New Roman"/>
        </w:rPr>
        <w:t>Cons. St., sez. V, sentenza n. 4860 del 22.10.2015.</w:t>
      </w:r>
    </w:p>
  </w:footnote>
  <w:footnote w:id="32">
    <w:p w:rsidR="0014574A" w:rsidRPr="00336653" w:rsidRDefault="0014574A" w:rsidP="00336653">
      <w:pPr>
        <w:pStyle w:val="Testonotaapidipagina"/>
        <w:rPr>
          <w:rFonts w:ascii="Times New Roman" w:hAnsi="Times New Roman" w:cs="Times New Roman"/>
        </w:rPr>
      </w:pPr>
      <w:r w:rsidRPr="00336653">
        <w:rPr>
          <w:rStyle w:val="Rimandonotaapidipagina"/>
          <w:rFonts w:ascii="Times New Roman" w:hAnsi="Times New Roman" w:cs="Times New Roman"/>
        </w:rPr>
        <w:footnoteRef/>
      </w:r>
      <w:r w:rsidRPr="00336653">
        <w:rPr>
          <w:rFonts w:ascii="Times New Roman" w:hAnsi="Times New Roman" w:cs="Times New Roman"/>
        </w:rPr>
        <w:t>Corte Giust., sez. VI, sentenza 2 giugno 2016, in causa C-27/15.</w:t>
      </w:r>
    </w:p>
  </w:footnote>
  <w:footnote w:id="33">
    <w:p w:rsidR="006D7CEE" w:rsidRPr="00336653" w:rsidRDefault="006D7CEE" w:rsidP="00336653">
      <w:pPr>
        <w:pStyle w:val="Testonotaapidipagina"/>
        <w:rPr>
          <w:rFonts w:ascii="Times New Roman" w:hAnsi="Times New Roman" w:cs="Times New Roman"/>
          <w:lang w:val="en-US"/>
        </w:rPr>
      </w:pPr>
      <w:r w:rsidRPr="00336653">
        <w:rPr>
          <w:rStyle w:val="Rimandonotaapidipagina"/>
          <w:rFonts w:ascii="Times New Roman" w:hAnsi="Times New Roman" w:cs="Times New Roman"/>
        </w:rPr>
        <w:footnoteRef/>
      </w:r>
      <w:r w:rsidRPr="00336653">
        <w:rPr>
          <w:rFonts w:ascii="Times New Roman" w:hAnsi="Times New Roman" w:cs="Times New Roman"/>
          <w:lang w:val="en-US"/>
        </w:rPr>
        <w:t xml:space="preserve"> Cons. St, sez. V, 25 gennaio 2016 n. 242.</w:t>
      </w:r>
    </w:p>
  </w:footnote>
  <w:footnote w:id="34">
    <w:p w:rsidR="006D7CEE" w:rsidRPr="00336653" w:rsidRDefault="006D7CEE" w:rsidP="00336653">
      <w:pPr>
        <w:pStyle w:val="Testonotaapidipagina"/>
        <w:rPr>
          <w:rFonts w:ascii="Times New Roman" w:hAnsi="Times New Roman" w:cs="Times New Roman"/>
        </w:rPr>
      </w:pPr>
      <w:r w:rsidRPr="00336653">
        <w:rPr>
          <w:rStyle w:val="Rimandonotaapidipagina"/>
          <w:rFonts w:ascii="Times New Roman" w:hAnsi="Times New Roman" w:cs="Times New Roman"/>
        </w:rPr>
        <w:footnoteRef/>
      </w:r>
      <w:r w:rsidRPr="00336653">
        <w:rPr>
          <w:rFonts w:ascii="Times New Roman" w:hAnsi="Times New Roman" w:cs="Times New Roman"/>
        </w:rPr>
        <w:t>TAR Lazio, Roma, sez. III, 16.11.2016, n. 11382; cfr. anche, sez. I^ 2.12.2016 n. 12069.</w:t>
      </w:r>
    </w:p>
  </w:footnote>
  <w:footnote w:id="35">
    <w:p w:rsidR="006D7CEE" w:rsidRPr="00336653" w:rsidRDefault="006D7CEE" w:rsidP="00336653">
      <w:pPr>
        <w:pStyle w:val="Testonotaapidipagina"/>
        <w:rPr>
          <w:rFonts w:ascii="Times New Roman" w:hAnsi="Times New Roman" w:cs="Times New Roman"/>
        </w:rPr>
      </w:pPr>
      <w:r w:rsidRPr="00336653">
        <w:rPr>
          <w:rStyle w:val="Rimandonotaapidipagina"/>
          <w:rFonts w:ascii="Times New Roman" w:hAnsi="Times New Roman" w:cs="Times New Roman"/>
        </w:rPr>
        <w:footnoteRef/>
      </w:r>
      <w:r w:rsidRPr="00336653">
        <w:rPr>
          <w:rFonts w:ascii="Times New Roman" w:hAnsi="Times New Roman" w:cs="Times New Roman"/>
        </w:rPr>
        <w:t xml:space="preserve"> Sul punto,Cass. civ., sez. III, 17.1.2017, n. 921.</w:t>
      </w:r>
    </w:p>
  </w:footnote>
  <w:footnote w:id="36">
    <w:p w:rsidR="006D7CEE" w:rsidRPr="00336653" w:rsidRDefault="006D7CEE" w:rsidP="00336653">
      <w:pPr>
        <w:pStyle w:val="Testonotaapidipagina"/>
        <w:rPr>
          <w:rFonts w:ascii="Times New Roman" w:hAnsi="Times New Roman" w:cs="Times New Roman"/>
        </w:rPr>
      </w:pPr>
      <w:r w:rsidRPr="00336653">
        <w:rPr>
          <w:rStyle w:val="Rimandonotaapidipagina"/>
          <w:rFonts w:ascii="Times New Roman" w:hAnsi="Times New Roman" w:cs="Times New Roman"/>
        </w:rPr>
        <w:footnoteRef/>
      </w:r>
      <w:r w:rsidRPr="00336653">
        <w:rPr>
          <w:rFonts w:ascii="Times New Roman" w:hAnsi="Times New Roman" w:cs="Times New Roman"/>
        </w:rPr>
        <w:t xml:space="preserve"> Cons.St., sez. V, sentenza n. 2603 del 27.4.2015.</w:t>
      </w:r>
    </w:p>
  </w:footnote>
  <w:footnote w:id="37">
    <w:p w:rsidR="006D7CEE" w:rsidRPr="00336653" w:rsidRDefault="006D7CEE" w:rsidP="00336653">
      <w:pPr>
        <w:pStyle w:val="Testonotaapidipagina"/>
        <w:rPr>
          <w:rFonts w:ascii="Times New Roman" w:hAnsi="Times New Roman" w:cs="Times New Roman"/>
          <w:lang w:val="en-US"/>
        </w:rPr>
      </w:pPr>
      <w:r w:rsidRPr="00336653">
        <w:rPr>
          <w:rStyle w:val="Rimandonotaapidipagina"/>
          <w:rFonts w:ascii="Times New Roman" w:hAnsi="Times New Roman" w:cs="Times New Roman"/>
        </w:rPr>
        <w:footnoteRef/>
      </w:r>
      <w:r w:rsidRPr="00336653">
        <w:rPr>
          <w:rFonts w:ascii="Times New Roman" w:hAnsi="Times New Roman" w:cs="Times New Roman"/>
          <w:bCs/>
          <w:lang w:val="en-US"/>
        </w:rPr>
        <w:t>Cons. St., sez. V, 30/03/2017 n. 1456.</w:t>
      </w:r>
    </w:p>
  </w:footnote>
  <w:footnote w:id="38">
    <w:p w:rsidR="006D7CEE" w:rsidRPr="00336653" w:rsidRDefault="006D7CEE" w:rsidP="00336653">
      <w:pPr>
        <w:pStyle w:val="Testonotaapidipagina"/>
        <w:rPr>
          <w:rFonts w:ascii="Times New Roman" w:hAnsi="Times New Roman" w:cs="Times New Roman"/>
        </w:rPr>
      </w:pPr>
      <w:r w:rsidRPr="00336653">
        <w:rPr>
          <w:rStyle w:val="Rimandonotaapidipagina"/>
          <w:rFonts w:ascii="Times New Roman" w:hAnsi="Times New Roman" w:cs="Times New Roman"/>
        </w:rPr>
        <w:footnoteRef/>
      </w:r>
      <w:r w:rsidRPr="00336653">
        <w:rPr>
          <w:rFonts w:ascii="Times New Roman" w:hAnsi="Times New Roman" w:cs="Times New Roman"/>
        </w:rPr>
        <w:t xml:space="preserve"> Cons.St., sez. III, 29 gennaio 2016, n. 346 e </w:t>
      </w:r>
      <w:hyperlink r:id="rId7" w:history="1">
        <w:r w:rsidRPr="00336653">
          <w:rPr>
            <w:rStyle w:val="Collegamentoipertestuale"/>
            <w:rFonts w:ascii="Times New Roman" w:hAnsi="Times New Roman" w:cs="Times New Roman"/>
            <w:color w:val="auto"/>
          </w:rPr>
          <w:t>T.A.R. Puglia, Bari, sez. I, sentenza 30 agosto 2016, n. 1090</w:t>
        </w:r>
      </w:hyperlink>
      <w:r w:rsidRPr="00336653">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E78AC"/>
    <w:multiLevelType w:val="multilevel"/>
    <w:tmpl w:val="75141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41"/>
    <w:rsid w:val="00002457"/>
    <w:rsid w:val="00005B3E"/>
    <w:rsid w:val="00011DE6"/>
    <w:rsid w:val="000221F4"/>
    <w:rsid w:val="00022513"/>
    <w:rsid w:val="0002322C"/>
    <w:rsid w:val="00043B3D"/>
    <w:rsid w:val="0005402C"/>
    <w:rsid w:val="000705BE"/>
    <w:rsid w:val="00070785"/>
    <w:rsid w:val="0007458C"/>
    <w:rsid w:val="000750BE"/>
    <w:rsid w:val="00077379"/>
    <w:rsid w:val="00082275"/>
    <w:rsid w:val="00083CC1"/>
    <w:rsid w:val="000A0D71"/>
    <w:rsid w:val="000A54EE"/>
    <w:rsid w:val="000B2303"/>
    <w:rsid w:val="000B536C"/>
    <w:rsid w:val="000B7078"/>
    <w:rsid w:val="000C032D"/>
    <w:rsid w:val="000C4B0C"/>
    <w:rsid w:val="000C7A4C"/>
    <w:rsid w:val="000D2731"/>
    <w:rsid w:val="000D2F66"/>
    <w:rsid w:val="000E29F6"/>
    <w:rsid w:val="000E45A1"/>
    <w:rsid w:val="000E7F57"/>
    <w:rsid w:val="000F5845"/>
    <w:rsid w:val="001042BD"/>
    <w:rsid w:val="00106798"/>
    <w:rsid w:val="00107350"/>
    <w:rsid w:val="00116349"/>
    <w:rsid w:val="00116885"/>
    <w:rsid w:val="00132A16"/>
    <w:rsid w:val="0014574A"/>
    <w:rsid w:val="00147488"/>
    <w:rsid w:val="0015079F"/>
    <w:rsid w:val="00156582"/>
    <w:rsid w:val="00161171"/>
    <w:rsid w:val="00172A22"/>
    <w:rsid w:val="0018068D"/>
    <w:rsid w:val="00184B9A"/>
    <w:rsid w:val="0018604A"/>
    <w:rsid w:val="0019644A"/>
    <w:rsid w:val="001978AD"/>
    <w:rsid w:val="00197D4B"/>
    <w:rsid w:val="001A60A0"/>
    <w:rsid w:val="001A73DB"/>
    <w:rsid w:val="001A7C6A"/>
    <w:rsid w:val="001B6DD2"/>
    <w:rsid w:val="001C3E51"/>
    <w:rsid w:val="001C499F"/>
    <w:rsid w:val="001D0DBF"/>
    <w:rsid w:val="001D59EF"/>
    <w:rsid w:val="001E67B6"/>
    <w:rsid w:val="001F0BA2"/>
    <w:rsid w:val="001F2DF1"/>
    <w:rsid w:val="001F3100"/>
    <w:rsid w:val="001F49B2"/>
    <w:rsid w:val="00202A63"/>
    <w:rsid w:val="0022154E"/>
    <w:rsid w:val="00221BBF"/>
    <w:rsid w:val="0022580D"/>
    <w:rsid w:val="00230934"/>
    <w:rsid w:val="00233CFE"/>
    <w:rsid w:val="00234FCE"/>
    <w:rsid w:val="00236BEC"/>
    <w:rsid w:val="00244D59"/>
    <w:rsid w:val="00254D8E"/>
    <w:rsid w:val="00267E47"/>
    <w:rsid w:val="00272281"/>
    <w:rsid w:val="00277075"/>
    <w:rsid w:val="00282D41"/>
    <w:rsid w:val="00290C6C"/>
    <w:rsid w:val="002939DF"/>
    <w:rsid w:val="002A45C5"/>
    <w:rsid w:val="002A7218"/>
    <w:rsid w:val="002B179E"/>
    <w:rsid w:val="002B6FD9"/>
    <w:rsid w:val="002C0841"/>
    <w:rsid w:val="002C6140"/>
    <w:rsid w:val="002C6C80"/>
    <w:rsid w:val="002D03C9"/>
    <w:rsid w:val="002D6D32"/>
    <w:rsid w:val="002D7796"/>
    <w:rsid w:val="002E4265"/>
    <w:rsid w:val="002E486B"/>
    <w:rsid w:val="002E4B4C"/>
    <w:rsid w:val="002F63D5"/>
    <w:rsid w:val="002F7B91"/>
    <w:rsid w:val="003023F1"/>
    <w:rsid w:val="0031244E"/>
    <w:rsid w:val="003136F8"/>
    <w:rsid w:val="00321BD5"/>
    <w:rsid w:val="003323A8"/>
    <w:rsid w:val="00336653"/>
    <w:rsid w:val="0036447B"/>
    <w:rsid w:val="00365968"/>
    <w:rsid w:val="00365FC3"/>
    <w:rsid w:val="00371B98"/>
    <w:rsid w:val="0037295B"/>
    <w:rsid w:val="0038009F"/>
    <w:rsid w:val="00380E28"/>
    <w:rsid w:val="003831F4"/>
    <w:rsid w:val="0038390F"/>
    <w:rsid w:val="00386378"/>
    <w:rsid w:val="00391CAA"/>
    <w:rsid w:val="00396BA6"/>
    <w:rsid w:val="003973F7"/>
    <w:rsid w:val="00397BD0"/>
    <w:rsid w:val="003A36A6"/>
    <w:rsid w:val="003B08AD"/>
    <w:rsid w:val="003B174E"/>
    <w:rsid w:val="003C0E2F"/>
    <w:rsid w:val="003C1E1E"/>
    <w:rsid w:val="003C4C78"/>
    <w:rsid w:val="003C5C4F"/>
    <w:rsid w:val="003C6AFA"/>
    <w:rsid w:val="003D22BE"/>
    <w:rsid w:val="003E18DD"/>
    <w:rsid w:val="003E2086"/>
    <w:rsid w:val="003E6EB8"/>
    <w:rsid w:val="003F13CC"/>
    <w:rsid w:val="003F2921"/>
    <w:rsid w:val="003F4E1E"/>
    <w:rsid w:val="004023E8"/>
    <w:rsid w:val="0040452D"/>
    <w:rsid w:val="00405EC0"/>
    <w:rsid w:val="00410B8F"/>
    <w:rsid w:val="004218BC"/>
    <w:rsid w:val="00421EA3"/>
    <w:rsid w:val="00423DEA"/>
    <w:rsid w:val="004257C3"/>
    <w:rsid w:val="004454EA"/>
    <w:rsid w:val="00446902"/>
    <w:rsid w:val="00446B8F"/>
    <w:rsid w:val="00454434"/>
    <w:rsid w:val="0046237E"/>
    <w:rsid w:val="004705AA"/>
    <w:rsid w:val="00472316"/>
    <w:rsid w:val="00475B46"/>
    <w:rsid w:val="004775CB"/>
    <w:rsid w:val="0049012B"/>
    <w:rsid w:val="00496DE6"/>
    <w:rsid w:val="004974F3"/>
    <w:rsid w:val="004A3817"/>
    <w:rsid w:val="004A727A"/>
    <w:rsid w:val="004B1534"/>
    <w:rsid w:val="004B6915"/>
    <w:rsid w:val="004C17B5"/>
    <w:rsid w:val="004C4346"/>
    <w:rsid w:val="004C6049"/>
    <w:rsid w:val="004C65F9"/>
    <w:rsid w:val="004C7F67"/>
    <w:rsid w:val="004D115D"/>
    <w:rsid w:val="004D64EF"/>
    <w:rsid w:val="004D67D4"/>
    <w:rsid w:val="004D6DCB"/>
    <w:rsid w:val="004E07B7"/>
    <w:rsid w:val="004E3C3D"/>
    <w:rsid w:val="004F005C"/>
    <w:rsid w:val="004F639B"/>
    <w:rsid w:val="004F77B9"/>
    <w:rsid w:val="005166D3"/>
    <w:rsid w:val="00543E27"/>
    <w:rsid w:val="00553B51"/>
    <w:rsid w:val="00572DB1"/>
    <w:rsid w:val="005756CD"/>
    <w:rsid w:val="00576E1E"/>
    <w:rsid w:val="00576F02"/>
    <w:rsid w:val="00580E0A"/>
    <w:rsid w:val="005822AB"/>
    <w:rsid w:val="0058441F"/>
    <w:rsid w:val="005853F3"/>
    <w:rsid w:val="005875D4"/>
    <w:rsid w:val="00590C1E"/>
    <w:rsid w:val="00591C20"/>
    <w:rsid w:val="00595AE6"/>
    <w:rsid w:val="005A148E"/>
    <w:rsid w:val="005A3D01"/>
    <w:rsid w:val="005A7F88"/>
    <w:rsid w:val="005B2219"/>
    <w:rsid w:val="005B253D"/>
    <w:rsid w:val="005B5DD7"/>
    <w:rsid w:val="005B794B"/>
    <w:rsid w:val="005C1C45"/>
    <w:rsid w:val="005C50F2"/>
    <w:rsid w:val="005C6F0D"/>
    <w:rsid w:val="005D09A4"/>
    <w:rsid w:val="005D2DFD"/>
    <w:rsid w:val="005E5A08"/>
    <w:rsid w:val="005F110D"/>
    <w:rsid w:val="005F5DBB"/>
    <w:rsid w:val="00602D42"/>
    <w:rsid w:val="00602DD4"/>
    <w:rsid w:val="006031A7"/>
    <w:rsid w:val="0060519B"/>
    <w:rsid w:val="0060654B"/>
    <w:rsid w:val="006116AB"/>
    <w:rsid w:val="006123AF"/>
    <w:rsid w:val="00612557"/>
    <w:rsid w:val="00616107"/>
    <w:rsid w:val="00624B23"/>
    <w:rsid w:val="0062541D"/>
    <w:rsid w:val="006323EC"/>
    <w:rsid w:val="00632B7C"/>
    <w:rsid w:val="00635BF1"/>
    <w:rsid w:val="00636044"/>
    <w:rsid w:val="00643501"/>
    <w:rsid w:val="00653000"/>
    <w:rsid w:val="0065495B"/>
    <w:rsid w:val="006563AF"/>
    <w:rsid w:val="006671C0"/>
    <w:rsid w:val="00671529"/>
    <w:rsid w:val="006745AE"/>
    <w:rsid w:val="006749B3"/>
    <w:rsid w:val="00681B20"/>
    <w:rsid w:val="00693D58"/>
    <w:rsid w:val="00695A2C"/>
    <w:rsid w:val="00695FAF"/>
    <w:rsid w:val="006B199F"/>
    <w:rsid w:val="006C0315"/>
    <w:rsid w:val="006C30B7"/>
    <w:rsid w:val="006C34E2"/>
    <w:rsid w:val="006D220E"/>
    <w:rsid w:val="006D511E"/>
    <w:rsid w:val="006D7CEE"/>
    <w:rsid w:val="006E3297"/>
    <w:rsid w:val="006F357E"/>
    <w:rsid w:val="006F4E45"/>
    <w:rsid w:val="006F5B58"/>
    <w:rsid w:val="006F6F0C"/>
    <w:rsid w:val="006F7940"/>
    <w:rsid w:val="00701224"/>
    <w:rsid w:val="0070547B"/>
    <w:rsid w:val="007164C1"/>
    <w:rsid w:val="007228F8"/>
    <w:rsid w:val="00725909"/>
    <w:rsid w:val="00726ED4"/>
    <w:rsid w:val="0073292F"/>
    <w:rsid w:val="00735475"/>
    <w:rsid w:val="0073633F"/>
    <w:rsid w:val="0074028B"/>
    <w:rsid w:val="007408CD"/>
    <w:rsid w:val="00745A7F"/>
    <w:rsid w:val="00755776"/>
    <w:rsid w:val="00773858"/>
    <w:rsid w:val="007766BA"/>
    <w:rsid w:val="00780AD8"/>
    <w:rsid w:val="00781EFB"/>
    <w:rsid w:val="00790285"/>
    <w:rsid w:val="0079654D"/>
    <w:rsid w:val="007A1333"/>
    <w:rsid w:val="007A32AB"/>
    <w:rsid w:val="007A3F1E"/>
    <w:rsid w:val="007B0E21"/>
    <w:rsid w:val="007B1D47"/>
    <w:rsid w:val="007B4194"/>
    <w:rsid w:val="007B67A7"/>
    <w:rsid w:val="007C3BA7"/>
    <w:rsid w:val="007C71BD"/>
    <w:rsid w:val="007D3E79"/>
    <w:rsid w:val="007D4C8C"/>
    <w:rsid w:val="007E164C"/>
    <w:rsid w:val="007E3BFA"/>
    <w:rsid w:val="007E513D"/>
    <w:rsid w:val="007E6531"/>
    <w:rsid w:val="007F45A6"/>
    <w:rsid w:val="007F6397"/>
    <w:rsid w:val="00805BF9"/>
    <w:rsid w:val="00814F2D"/>
    <w:rsid w:val="008164E4"/>
    <w:rsid w:val="00820704"/>
    <w:rsid w:val="0082184E"/>
    <w:rsid w:val="00826868"/>
    <w:rsid w:val="008313E6"/>
    <w:rsid w:val="008354E7"/>
    <w:rsid w:val="00845433"/>
    <w:rsid w:val="008501AA"/>
    <w:rsid w:val="00854A0D"/>
    <w:rsid w:val="00857DA1"/>
    <w:rsid w:val="008610BF"/>
    <w:rsid w:val="00864BA3"/>
    <w:rsid w:val="00866251"/>
    <w:rsid w:val="008767F0"/>
    <w:rsid w:val="0087739A"/>
    <w:rsid w:val="00880D85"/>
    <w:rsid w:val="00893587"/>
    <w:rsid w:val="00893D8D"/>
    <w:rsid w:val="008B557C"/>
    <w:rsid w:val="008C0E0D"/>
    <w:rsid w:val="008C0FED"/>
    <w:rsid w:val="008C294E"/>
    <w:rsid w:val="008D58AE"/>
    <w:rsid w:val="008D5B09"/>
    <w:rsid w:val="008F20E0"/>
    <w:rsid w:val="008F50C2"/>
    <w:rsid w:val="00905365"/>
    <w:rsid w:val="00905D75"/>
    <w:rsid w:val="00916287"/>
    <w:rsid w:val="00922172"/>
    <w:rsid w:val="00922B74"/>
    <w:rsid w:val="00926773"/>
    <w:rsid w:val="00926F46"/>
    <w:rsid w:val="00927EB4"/>
    <w:rsid w:val="009303D7"/>
    <w:rsid w:val="0093507F"/>
    <w:rsid w:val="009411E8"/>
    <w:rsid w:val="00941976"/>
    <w:rsid w:val="00947C15"/>
    <w:rsid w:val="00956D1C"/>
    <w:rsid w:val="00965607"/>
    <w:rsid w:val="00965D64"/>
    <w:rsid w:val="009710C6"/>
    <w:rsid w:val="00980395"/>
    <w:rsid w:val="00980740"/>
    <w:rsid w:val="00983BD0"/>
    <w:rsid w:val="009843AB"/>
    <w:rsid w:val="00990883"/>
    <w:rsid w:val="009A356F"/>
    <w:rsid w:val="009B338B"/>
    <w:rsid w:val="009B47DB"/>
    <w:rsid w:val="009B5E23"/>
    <w:rsid w:val="009C03FE"/>
    <w:rsid w:val="009C51DA"/>
    <w:rsid w:val="009D644C"/>
    <w:rsid w:val="009E002C"/>
    <w:rsid w:val="009E1BE8"/>
    <w:rsid w:val="009E24A1"/>
    <w:rsid w:val="009E275C"/>
    <w:rsid w:val="009E2CF5"/>
    <w:rsid w:val="009F0FF2"/>
    <w:rsid w:val="009F2595"/>
    <w:rsid w:val="009F46DB"/>
    <w:rsid w:val="009F5C96"/>
    <w:rsid w:val="00A00995"/>
    <w:rsid w:val="00A04E92"/>
    <w:rsid w:val="00A05BF1"/>
    <w:rsid w:val="00A07DDC"/>
    <w:rsid w:val="00A11641"/>
    <w:rsid w:val="00A16A83"/>
    <w:rsid w:val="00A20201"/>
    <w:rsid w:val="00A20BE4"/>
    <w:rsid w:val="00A20D9B"/>
    <w:rsid w:val="00A23479"/>
    <w:rsid w:val="00A34F09"/>
    <w:rsid w:val="00A36F60"/>
    <w:rsid w:val="00A42DB8"/>
    <w:rsid w:val="00A432C1"/>
    <w:rsid w:val="00A435B6"/>
    <w:rsid w:val="00A46548"/>
    <w:rsid w:val="00A5095C"/>
    <w:rsid w:val="00A51800"/>
    <w:rsid w:val="00A615E7"/>
    <w:rsid w:val="00A617F2"/>
    <w:rsid w:val="00A62CD8"/>
    <w:rsid w:val="00A65E3F"/>
    <w:rsid w:val="00A66662"/>
    <w:rsid w:val="00A715A1"/>
    <w:rsid w:val="00A716D4"/>
    <w:rsid w:val="00A739BE"/>
    <w:rsid w:val="00A75BA0"/>
    <w:rsid w:val="00A75DAE"/>
    <w:rsid w:val="00A920B6"/>
    <w:rsid w:val="00A9438F"/>
    <w:rsid w:val="00A9786B"/>
    <w:rsid w:val="00A97CEC"/>
    <w:rsid w:val="00AA02B7"/>
    <w:rsid w:val="00AA035C"/>
    <w:rsid w:val="00AA61AD"/>
    <w:rsid w:val="00AA7C28"/>
    <w:rsid w:val="00AB1450"/>
    <w:rsid w:val="00AB351C"/>
    <w:rsid w:val="00AB37D7"/>
    <w:rsid w:val="00AC0F06"/>
    <w:rsid w:val="00AC46DB"/>
    <w:rsid w:val="00AC5EBA"/>
    <w:rsid w:val="00AD1F37"/>
    <w:rsid w:val="00AD208B"/>
    <w:rsid w:val="00AD3CD1"/>
    <w:rsid w:val="00AD5899"/>
    <w:rsid w:val="00AD5D42"/>
    <w:rsid w:val="00AE1076"/>
    <w:rsid w:val="00AE5EB4"/>
    <w:rsid w:val="00AE7960"/>
    <w:rsid w:val="00AF0166"/>
    <w:rsid w:val="00AF1B83"/>
    <w:rsid w:val="00AF2DE1"/>
    <w:rsid w:val="00AF4AC4"/>
    <w:rsid w:val="00AF63E8"/>
    <w:rsid w:val="00B00459"/>
    <w:rsid w:val="00B01037"/>
    <w:rsid w:val="00B072C6"/>
    <w:rsid w:val="00B1036A"/>
    <w:rsid w:val="00B11690"/>
    <w:rsid w:val="00B13D34"/>
    <w:rsid w:val="00B145D0"/>
    <w:rsid w:val="00B2174A"/>
    <w:rsid w:val="00B24EDC"/>
    <w:rsid w:val="00B2624D"/>
    <w:rsid w:val="00B27467"/>
    <w:rsid w:val="00B34752"/>
    <w:rsid w:val="00B450CB"/>
    <w:rsid w:val="00B45EE7"/>
    <w:rsid w:val="00B539DA"/>
    <w:rsid w:val="00B57732"/>
    <w:rsid w:val="00B61A7D"/>
    <w:rsid w:val="00B667EC"/>
    <w:rsid w:val="00B72FDB"/>
    <w:rsid w:val="00B76ED7"/>
    <w:rsid w:val="00B8079A"/>
    <w:rsid w:val="00B81F72"/>
    <w:rsid w:val="00B83556"/>
    <w:rsid w:val="00B86319"/>
    <w:rsid w:val="00BA541A"/>
    <w:rsid w:val="00BB04DD"/>
    <w:rsid w:val="00BB4DF7"/>
    <w:rsid w:val="00BB5988"/>
    <w:rsid w:val="00BB6024"/>
    <w:rsid w:val="00BB67FF"/>
    <w:rsid w:val="00BC28DD"/>
    <w:rsid w:val="00BC49DC"/>
    <w:rsid w:val="00BD1F5C"/>
    <w:rsid w:val="00BD4BF8"/>
    <w:rsid w:val="00BD545F"/>
    <w:rsid w:val="00BD57AD"/>
    <w:rsid w:val="00BE0592"/>
    <w:rsid w:val="00BE211F"/>
    <w:rsid w:val="00BE2AA0"/>
    <w:rsid w:val="00BF23AB"/>
    <w:rsid w:val="00BF77BB"/>
    <w:rsid w:val="00C012AF"/>
    <w:rsid w:val="00C049E8"/>
    <w:rsid w:val="00C13A00"/>
    <w:rsid w:val="00C16D57"/>
    <w:rsid w:val="00C25304"/>
    <w:rsid w:val="00C272C3"/>
    <w:rsid w:val="00C3619F"/>
    <w:rsid w:val="00C457C2"/>
    <w:rsid w:val="00C524A4"/>
    <w:rsid w:val="00C61A65"/>
    <w:rsid w:val="00C67198"/>
    <w:rsid w:val="00C70ADF"/>
    <w:rsid w:val="00C75B68"/>
    <w:rsid w:val="00C76F88"/>
    <w:rsid w:val="00C84112"/>
    <w:rsid w:val="00C86538"/>
    <w:rsid w:val="00C932C2"/>
    <w:rsid w:val="00C950FE"/>
    <w:rsid w:val="00C962F7"/>
    <w:rsid w:val="00CA238F"/>
    <w:rsid w:val="00CB0D01"/>
    <w:rsid w:val="00CB1664"/>
    <w:rsid w:val="00CB2E7C"/>
    <w:rsid w:val="00CB34B6"/>
    <w:rsid w:val="00CB67E1"/>
    <w:rsid w:val="00CC0724"/>
    <w:rsid w:val="00CC23B0"/>
    <w:rsid w:val="00CC6000"/>
    <w:rsid w:val="00CC7BBD"/>
    <w:rsid w:val="00CD0562"/>
    <w:rsid w:val="00CD0D4F"/>
    <w:rsid w:val="00CD5E39"/>
    <w:rsid w:val="00CE4B88"/>
    <w:rsid w:val="00CF2D33"/>
    <w:rsid w:val="00CF43C3"/>
    <w:rsid w:val="00CF4624"/>
    <w:rsid w:val="00D013E9"/>
    <w:rsid w:val="00D02C39"/>
    <w:rsid w:val="00D047EE"/>
    <w:rsid w:val="00D07E1B"/>
    <w:rsid w:val="00D100F6"/>
    <w:rsid w:val="00D130AC"/>
    <w:rsid w:val="00D21ABE"/>
    <w:rsid w:val="00D2214C"/>
    <w:rsid w:val="00D23A28"/>
    <w:rsid w:val="00D25550"/>
    <w:rsid w:val="00D27CFE"/>
    <w:rsid w:val="00D3363F"/>
    <w:rsid w:val="00D33FCE"/>
    <w:rsid w:val="00D35EAE"/>
    <w:rsid w:val="00D37C98"/>
    <w:rsid w:val="00D46BC7"/>
    <w:rsid w:val="00D518DC"/>
    <w:rsid w:val="00D6412A"/>
    <w:rsid w:val="00D66068"/>
    <w:rsid w:val="00D70EA4"/>
    <w:rsid w:val="00D81D54"/>
    <w:rsid w:val="00D84B3F"/>
    <w:rsid w:val="00D93866"/>
    <w:rsid w:val="00D95D8B"/>
    <w:rsid w:val="00D968D7"/>
    <w:rsid w:val="00DA22F7"/>
    <w:rsid w:val="00DA7A58"/>
    <w:rsid w:val="00DB1DF5"/>
    <w:rsid w:val="00DC5118"/>
    <w:rsid w:val="00DD0612"/>
    <w:rsid w:val="00DD239D"/>
    <w:rsid w:val="00DD2FB0"/>
    <w:rsid w:val="00DD7D41"/>
    <w:rsid w:val="00DE1C27"/>
    <w:rsid w:val="00DF2919"/>
    <w:rsid w:val="00E01835"/>
    <w:rsid w:val="00E03171"/>
    <w:rsid w:val="00E037FE"/>
    <w:rsid w:val="00E2002B"/>
    <w:rsid w:val="00E22E53"/>
    <w:rsid w:val="00E25EC8"/>
    <w:rsid w:val="00E27235"/>
    <w:rsid w:val="00E32C6B"/>
    <w:rsid w:val="00E36536"/>
    <w:rsid w:val="00E4036A"/>
    <w:rsid w:val="00E47CA4"/>
    <w:rsid w:val="00E51218"/>
    <w:rsid w:val="00E54264"/>
    <w:rsid w:val="00E570E9"/>
    <w:rsid w:val="00E6040B"/>
    <w:rsid w:val="00E61BE5"/>
    <w:rsid w:val="00E64CD3"/>
    <w:rsid w:val="00E7149A"/>
    <w:rsid w:val="00E75383"/>
    <w:rsid w:val="00E810E8"/>
    <w:rsid w:val="00E81324"/>
    <w:rsid w:val="00E87A7F"/>
    <w:rsid w:val="00E90511"/>
    <w:rsid w:val="00E9527D"/>
    <w:rsid w:val="00EA532C"/>
    <w:rsid w:val="00EA55F8"/>
    <w:rsid w:val="00EA56D8"/>
    <w:rsid w:val="00EA7B43"/>
    <w:rsid w:val="00EB75EE"/>
    <w:rsid w:val="00EC0A54"/>
    <w:rsid w:val="00ED53A2"/>
    <w:rsid w:val="00ED5512"/>
    <w:rsid w:val="00ED6DCB"/>
    <w:rsid w:val="00EF1A87"/>
    <w:rsid w:val="00EF47E4"/>
    <w:rsid w:val="00F055CC"/>
    <w:rsid w:val="00F15999"/>
    <w:rsid w:val="00F20E09"/>
    <w:rsid w:val="00F21862"/>
    <w:rsid w:val="00F22B0C"/>
    <w:rsid w:val="00F25464"/>
    <w:rsid w:val="00F31436"/>
    <w:rsid w:val="00F33751"/>
    <w:rsid w:val="00F34812"/>
    <w:rsid w:val="00F34968"/>
    <w:rsid w:val="00F37C8C"/>
    <w:rsid w:val="00F469C8"/>
    <w:rsid w:val="00F57B80"/>
    <w:rsid w:val="00F606CB"/>
    <w:rsid w:val="00F80388"/>
    <w:rsid w:val="00F94B91"/>
    <w:rsid w:val="00FA0498"/>
    <w:rsid w:val="00FA085A"/>
    <w:rsid w:val="00FA2C90"/>
    <w:rsid w:val="00FA4A89"/>
    <w:rsid w:val="00FB4922"/>
    <w:rsid w:val="00FC0F61"/>
    <w:rsid w:val="00FE060E"/>
    <w:rsid w:val="00FE2D7C"/>
    <w:rsid w:val="00FF020E"/>
    <w:rsid w:val="00FF0B8E"/>
    <w:rsid w:val="00FF1DBF"/>
    <w:rsid w:val="00FF6B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B6E62D-5673-4B89-97DE-283A13FB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13CC"/>
  </w:style>
  <w:style w:type="paragraph" w:styleId="Titolo1">
    <w:name w:val="heading 1"/>
    <w:basedOn w:val="Normale"/>
    <w:next w:val="Normale"/>
    <w:link w:val="Titolo1Carattere"/>
    <w:uiPriority w:val="9"/>
    <w:qFormat/>
    <w:rsid w:val="00FE2D7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uiPriority w:val="9"/>
    <w:semiHidden/>
    <w:unhideWhenUsed/>
    <w:qFormat/>
    <w:rsid w:val="00E6040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link w:val="Titolo3Carattere"/>
    <w:uiPriority w:val="9"/>
    <w:qFormat/>
    <w:rsid w:val="00916287"/>
    <w:pPr>
      <w:spacing w:after="150" w:line="240" w:lineRule="auto"/>
      <w:outlineLvl w:val="2"/>
    </w:pPr>
    <w:rPr>
      <w:rFonts w:ascii="PT Serif" w:eastAsia="Times New Roman" w:hAnsi="PT Serif" w:cs="Times New Roman"/>
      <w:b/>
      <w:bCs/>
      <w:caps/>
      <w:color w:val="000000"/>
      <w:sz w:val="20"/>
      <w:szCs w:val="20"/>
      <w:lang w:eastAsia="it-IT"/>
    </w:rPr>
  </w:style>
  <w:style w:type="paragraph" w:styleId="Titolo4">
    <w:name w:val="heading 4"/>
    <w:basedOn w:val="Normale"/>
    <w:link w:val="Titolo4Carattere"/>
    <w:uiPriority w:val="9"/>
    <w:qFormat/>
    <w:rsid w:val="00916287"/>
    <w:pPr>
      <w:spacing w:after="150" w:line="240" w:lineRule="auto"/>
      <w:outlineLvl w:val="3"/>
    </w:pPr>
    <w:rPr>
      <w:rFonts w:ascii="PT Serif" w:eastAsia="Times New Roman" w:hAnsi="PT Serif" w:cs="Times New Roman"/>
      <w:b/>
      <w:bCs/>
      <w:caps/>
      <w:color w:val="000000"/>
      <w:sz w:val="17"/>
      <w:szCs w:val="1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60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6049"/>
  </w:style>
  <w:style w:type="paragraph" w:styleId="Pidipagina">
    <w:name w:val="footer"/>
    <w:basedOn w:val="Normale"/>
    <w:link w:val="PidipaginaCarattere"/>
    <w:uiPriority w:val="99"/>
    <w:unhideWhenUsed/>
    <w:rsid w:val="004C60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6049"/>
  </w:style>
  <w:style w:type="paragraph" w:styleId="Testonotaapidipagina">
    <w:name w:val="footnote text"/>
    <w:basedOn w:val="Normale"/>
    <w:link w:val="TestonotaapidipaginaCarattere"/>
    <w:uiPriority w:val="99"/>
    <w:semiHidden/>
    <w:unhideWhenUsed/>
    <w:rsid w:val="004C604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C6049"/>
    <w:rPr>
      <w:sz w:val="20"/>
      <w:szCs w:val="20"/>
    </w:rPr>
  </w:style>
  <w:style w:type="character" w:styleId="Rimandonotaapidipagina">
    <w:name w:val="footnote reference"/>
    <w:basedOn w:val="Carpredefinitoparagrafo"/>
    <w:uiPriority w:val="99"/>
    <w:semiHidden/>
    <w:unhideWhenUsed/>
    <w:rsid w:val="004C6049"/>
    <w:rPr>
      <w:vertAlign w:val="superscript"/>
    </w:rPr>
  </w:style>
  <w:style w:type="character" w:styleId="Enfasigrassetto">
    <w:name w:val="Strong"/>
    <w:basedOn w:val="Carpredefinitoparagrafo"/>
    <w:uiPriority w:val="22"/>
    <w:qFormat/>
    <w:rsid w:val="00916287"/>
    <w:rPr>
      <w:b/>
      <w:bCs/>
    </w:rPr>
  </w:style>
  <w:style w:type="paragraph" w:styleId="NormaleWeb">
    <w:name w:val="Normal (Web)"/>
    <w:basedOn w:val="Normale"/>
    <w:uiPriority w:val="99"/>
    <w:unhideWhenUsed/>
    <w:rsid w:val="00916287"/>
    <w:pPr>
      <w:spacing w:after="177"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16287"/>
    <w:rPr>
      <w:i/>
      <w:iCs/>
    </w:rPr>
  </w:style>
  <w:style w:type="character" w:customStyle="1" w:styleId="Titolo3Carattere">
    <w:name w:val="Titolo 3 Carattere"/>
    <w:basedOn w:val="Carpredefinitoparagrafo"/>
    <w:link w:val="Titolo3"/>
    <w:uiPriority w:val="9"/>
    <w:rsid w:val="00916287"/>
    <w:rPr>
      <w:rFonts w:ascii="PT Serif" w:eastAsia="Times New Roman" w:hAnsi="PT Serif" w:cs="Times New Roman"/>
      <w:b/>
      <w:bCs/>
      <w:caps/>
      <w:color w:val="000000"/>
      <w:sz w:val="20"/>
      <w:szCs w:val="20"/>
      <w:lang w:eastAsia="it-IT"/>
    </w:rPr>
  </w:style>
  <w:style w:type="character" w:customStyle="1" w:styleId="Titolo4Carattere">
    <w:name w:val="Titolo 4 Carattere"/>
    <w:basedOn w:val="Carpredefinitoparagrafo"/>
    <w:link w:val="Titolo4"/>
    <w:uiPriority w:val="9"/>
    <w:rsid w:val="00916287"/>
    <w:rPr>
      <w:rFonts w:ascii="PT Serif" w:eastAsia="Times New Roman" w:hAnsi="PT Serif" w:cs="Times New Roman"/>
      <w:b/>
      <w:bCs/>
      <w:caps/>
      <w:color w:val="000000"/>
      <w:sz w:val="17"/>
      <w:szCs w:val="17"/>
      <w:lang w:eastAsia="it-IT"/>
    </w:rPr>
  </w:style>
  <w:style w:type="character" w:styleId="Collegamentoipertestuale">
    <w:name w:val="Hyperlink"/>
    <w:basedOn w:val="Carpredefinitoparagrafo"/>
    <w:uiPriority w:val="99"/>
    <w:unhideWhenUsed/>
    <w:rsid w:val="00916287"/>
    <w:rPr>
      <w:strike w:val="0"/>
      <w:dstrike w:val="0"/>
      <w:color w:val="00698C"/>
      <w:u w:val="none"/>
      <w:effect w:val="none"/>
      <w:shd w:val="clear" w:color="auto" w:fill="auto"/>
    </w:rPr>
  </w:style>
  <w:style w:type="character" w:customStyle="1" w:styleId="s1">
    <w:name w:val="s1"/>
    <w:basedOn w:val="Carpredefinitoparagrafo"/>
    <w:rsid w:val="00916287"/>
  </w:style>
  <w:style w:type="paragraph" w:customStyle="1" w:styleId="p1">
    <w:name w:val="p1"/>
    <w:basedOn w:val="Normale"/>
    <w:rsid w:val="00916287"/>
    <w:pPr>
      <w:spacing w:after="177"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162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6287"/>
    <w:rPr>
      <w:rFonts w:ascii="Tahoma" w:hAnsi="Tahoma" w:cs="Tahoma"/>
      <w:sz w:val="16"/>
      <w:szCs w:val="16"/>
    </w:rPr>
  </w:style>
  <w:style w:type="character" w:customStyle="1" w:styleId="item-meta-i11">
    <w:name w:val="item-meta-i11"/>
    <w:basedOn w:val="Carpredefinitoparagrafo"/>
    <w:rsid w:val="00FF1DBF"/>
  </w:style>
  <w:style w:type="character" w:customStyle="1" w:styleId="Titolo2Carattere">
    <w:name w:val="Titolo 2 Carattere"/>
    <w:basedOn w:val="Carpredefinitoparagrafo"/>
    <w:link w:val="Titolo2"/>
    <w:uiPriority w:val="9"/>
    <w:semiHidden/>
    <w:rsid w:val="00E6040B"/>
    <w:rPr>
      <w:rFonts w:asciiTheme="majorHAnsi" w:eastAsiaTheme="majorEastAsia" w:hAnsiTheme="majorHAnsi" w:cstheme="majorBidi"/>
      <w:b/>
      <w:bCs/>
      <w:color w:val="5B9BD5" w:themeColor="accent1"/>
      <w:sz w:val="26"/>
      <w:szCs w:val="26"/>
    </w:rPr>
  </w:style>
  <w:style w:type="character" w:customStyle="1" w:styleId="Titolo1Carattere">
    <w:name w:val="Titolo 1 Carattere"/>
    <w:basedOn w:val="Carpredefinitoparagrafo"/>
    <w:link w:val="Titolo1"/>
    <w:uiPriority w:val="9"/>
    <w:rsid w:val="00FE2D7C"/>
    <w:rPr>
      <w:rFonts w:asciiTheme="majorHAnsi" w:eastAsiaTheme="majorEastAsia" w:hAnsiTheme="majorHAnsi" w:cstheme="majorBidi"/>
      <w:b/>
      <w:bCs/>
      <w:color w:val="2E74B5" w:themeColor="accent1" w:themeShade="BF"/>
      <w:sz w:val="28"/>
      <w:szCs w:val="28"/>
    </w:rPr>
  </w:style>
  <w:style w:type="paragraph" w:customStyle="1" w:styleId="estremobancadati">
    <w:name w:val="estremo_bancadati"/>
    <w:basedOn w:val="Normale"/>
    <w:rsid w:val="00FE2D7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con">
    <w:name w:val="icon"/>
    <w:basedOn w:val="Carpredefinitoparagrafo"/>
    <w:rsid w:val="00FE2D7C"/>
  </w:style>
  <w:style w:type="paragraph" w:customStyle="1" w:styleId="popolo">
    <w:name w:val="popolo"/>
    <w:basedOn w:val="Normale"/>
    <w:rsid w:val="00E87A7F"/>
    <w:pPr>
      <w:spacing w:after="100" w:line="240" w:lineRule="auto"/>
    </w:pPr>
    <w:rPr>
      <w:rFonts w:ascii="Times New Roman" w:eastAsia="Times New Roman" w:hAnsi="Times New Roman" w:cs="Times New Roman"/>
      <w:sz w:val="24"/>
      <w:szCs w:val="24"/>
      <w:lang w:eastAsia="it-IT"/>
    </w:rPr>
  </w:style>
  <w:style w:type="paragraph" w:customStyle="1" w:styleId="titolo">
    <w:name w:val="titolo"/>
    <w:basedOn w:val="Normale"/>
    <w:uiPriority w:val="99"/>
    <w:semiHidden/>
    <w:rsid w:val="00A34F09"/>
    <w:pPr>
      <w:spacing w:after="265" w:line="240" w:lineRule="auto"/>
    </w:pPr>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8708">
      <w:bodyDiv w:val="1"/>
      <w:marLeft w:val="0"/>
      <w:marRight w:val="0"/>
      <w:marTop w:val="0"/>
      <w:marBottom w:val="0"/>
      <w:divBdr>
        <w:top w:val="none" w:sz="0" w:space="0" w:color="auto"/>
        <w:left w:val="none" w:sz="0" w:space="0" w:color="auto"/>
        <w:bottom w:val="none" w:sz="0" w:space="0" w:color="auto"/>
        <w:right w:val="none" w:sz="0" w:space="0" w:color="auto"/>
      </w:divBdr>
    </w:div>
    <w:div w:id="28533421">
      <w:bodyDiv w:val="1"/>
      <w:marLeft w:val="0"/>
      <w:marRight w:val="0"/>
      <w:marTop w:val="0"/>
      <w:marBottom w:val="0"/>
      <w:divBdr>
        <w:top w:val="none" w:sz="0" w:space="0" w:color="auto"/>
        <w:left w:val="none" w:sz="0" w:space="0" w:color="auto"/>
        <w:bottom w:val="none" w:sz="0" w:space="0" w:color="auto"/>
        <w:right w:val="none" w:sz="0" w:space="0" w:color="auto"/>
      </w:divBdr>
    </w:div>
    <w:div w:id="69622075">
      <w:bodyDiv w:val="1"/>
      <w:marLeft w:val="0"/>
      <w:marRight w:val="0"/>
      <w:marTop w:val="0"/>
      <w:marBottom w:val="0"/>
      <w:divBdr>
        <w:top w:val="none" w:sz="0" w:space="0" w:color="auto"/>
        <w:left w:val="none" w:sz="0" w:space="0" w:color="auto"/>
        <w:bottom w:val="none" w:sz="0" w:space="0" w:color="auto"/>
        <w:right w:val="none" w:sz="0" w:space="0" w:color="auto"/>
      </w:divBdr>
    </w:div>
    <w:div w:id="72893820">
      <w:bodyDiv w:val="1"/>
      <w:marLeft w:val="0"/>
      <w:marRight w:val="0"/>
      <w:marTop w:val="0"/>
      <w:marBottom w:val="0"/>
      <w:divBdr>
        <w:top w:val="none" w:sz="0" w:space="0" w:color="auto"/>
        <w:left w:val="none" w:sz="0" w:space="0" w:color="auto"/>
        <w:bottom w:val="none" w:sz="0" w:space="0" w:color="auto"/>
        <w:right w:val="none" w:sz="0" w:space="0" w:color="auto"/>
      </w:divBdr>
    </w:div>
    <w:div w:id="72942236">
      <w:bodyDiv w:val="1"/>
      <w:marLeft w:val="0"/>
      <w:marRight w:val="0"/>
      <w:marTop w:val="0"/>
      <w:marBottom w:val="0"/>
      <w:divBdr>
        <w:top w:val="none" w:sz="0" w:space="0" w:color="auto"/>
        <w:left w:val="none" w:sz="0" w:space="0" w:color="auto"/>
        <w:bottom w:val="none" w:sz="0" w:space="0" w:color="auto"/>
        <w:right w:val="none" w:sz="0" w:space="0" w:color="auto"/>
      </w:divBdr>
    </w:div>
    <w:div w:id="135342781">
      <w:bodyDiv w:val="1"/>
      <w:marLeft w:val="0"/>
      <w:marRight w:val="0"/>
      <w:marTop w:val="0"/>
      <w:marBottom w:val="0"/>
      <w:divBdr>
        <w:top w:val="none" w:sz="0" w:space="0" w:color="auto"/>
        <w:left w:val="none" w:sz="0" w:space="0" w:color="auto"/>
        <w:bottom w:val="none" w:sz="0" w:space="0" w:color="auto"/>
        <w:right w:val="none" w:sz="0" w:space="0" w:color="auto"/>
      </w:divBdr>
    </w:div>
    <w:div w:id="139077463">
      <w:bodyDiv w:val="1"/>
      <w:marLeft w:val="0"/>
      <w:marRight w:val="0"/>
      <w:marTop w:val="0"/>
      <w:marBottom w:val="0"/>
      <w:divBdr>
        <w:top w:val="none" w:sz="0" w:space="0" w:color="auto"/>
        <w:left w:val="none" w:sz="0" w:space="0" w:color="auto"/>
        <w:bottom w:val="none" w:sz="0" w:space="0" w:color="auto"/>
        <w:right w:val="none" w:sz="0" w:space="0" w:color="auto"/>
      </w:divBdr>
    </w:div>
    <w:div w:id="148058730">
      <w:bodyDiv w:val="1"/>
      <w:marLeft w:val="0"/>
      <w:marRight w:val="0"/>
      <w:marTop w:val="0"/>
      <w:marBottom w:val="0"/>
      <w:divBdr>
        <w:top w:val="none" w:sz="0" w:space="0" w:color="auto"/>
        <w:left w:val="none" w:sz="0" w:space="0" w:color="auto"/>
        <w:bottom w:val="none" w:sz="0" w:space="0" w:color="auto"/>
        <w:right w:val="none" w:sz="0" w:space="0" w:color="auto"/>
      </w:divBdr>
    </w:div>
    <w:div w:id="166747705">
      <w:bodyDiv w:val="1"/>
      <w:marLeft w:val="0"/>
      <w:marRight w:val="0"/>
      <w:marTop w:val="0"/>
      <w:marBottom w:val="0"/>
      <w:divBdr>
        <w:top w:val="none" w:sz="0" w:space="0" w:color="auto"/>
        <w:left w:val="none" w:sz="0" w:space="0" w:color="auto"/>
        <w:bottom w:val="none" w:sz="0" w:space="0" w:color="auto"/>
        <w:right w:val="none" w:sz="0" w:space="0" w:color="auto"/>
      </w:divBdr>
      <w:divsChild>
        <w:div w:id="151914103">
          <w:marLeft w:val="0"/>
          <w:marRight w:val="0"/>
          <w:marTop w:val="0"/>
          <w:marBottom w:val="0"/>
          <w:divBdr>
            <w:top w:val="none" w:sz="0" w:space="0" w:color="auto"/>
            <w:left w:val="none" w:sz="0" w:space="0" w:color="auto"/>
            <w:bottom w:val="none" w:sz="0" w:space="0" w:color="auto"/>
            <w:right w:val="none" w:sz="0" w:space="0" w:color="auto"/>
          </w:divBdr>
          <w:divsChild>
            <w:div w:id="958416991">
              <w:marLeft w:val="0"/>
              <w:marRight w:val="0"/>
              <w:marTop w:val="0"/>
              <w:marBottom w:val="0"/>
              <w:divBdr>
                <w:top w:val="none" w:sz="0" w:space="0" w:color="auto"/>
                <w:left w:val="none" w:sz="0" w:space="0" w:color="auto"/>
                <w:bottom w:val="none" w:sz="0" w:space="0" w:color="auto"/>
                <w:right w:val="none" w:sz="0" w:space="0" w:color="auto"/>
              </w:divBdr>
              <w:divsChild>
                <w:div w:id="1212884402">
                  <w:marLeft w:val="0"/>
                  <w:marRight w:val="0"/>
                  <w:marTop w:val="0"/>
                  <w:marBottom w:val="0"/>
                  <w:divBdr>
                    <w:top w:val="none" w:sz="0" w:space="0" w:color="auto"/>
                    <w:left w:val="none" w:sz="0" w:space="0" w:color="auto"/>
                    <w:bottom w:val="none" w:sz="0" w:space="0" w:color="auto"/>
                    <w:right w:val="none" w:sz="0" w:space="0" w:color="auto"/>
                  </w:divBdr>
                  <w:divsChild>
                    <w:div w:id="82188388">
                      <w:marLeft w:val="0"/>
                      <w:marRight w:val="0"/>
                      <w:marTop w:val="0"/>
                      <w:marBottom w:val="0"/>
                      <w:divBdr>
                        <w:top w:val="none" w:sz="0" w:space="0" w:color="auto"/>
                        <w:left w:val="none" w:sz="0" w:space="0" w:color="auto"/>
                        <w:bottom w:val="none" w:sz="0" w:space="0" w:color="auto"/>
                        <w:right w:val="none" w:sz="0" w:space="0" w:color="auto"/>
                      </w:divBdr>
                      <w:divsChild>
                        <w:div w:id="633413871">
                          <w:marLeft w:val="0"/>
                          <w:marRight w:val="0"/>
                          <w:marTop w:val="0"/>
                          <w:marBottom w:val="0"/>
                          <w:divBdr>
                            <w:top w:val="none" w:sz="0" w:space="0" w:color="auto"/>
                            <w:left w:val="none" w:sz="0" w:space="0" w:color="auto"/>
                            <w:bottom w:val="none" w:sz="0" w:space="0" w:color="auto"/>
                            <w:right w:val="none" w:sz="0" w:space="0" w:color="auto"/>
                          </w:divBdr>
                          <w:divsChild>
                            <w:div w:id="278219061">
                              <w:marLeft w:val="0"/>
                              <w:marRight w:val="0"/>
                              <w:marTop w:val="0"/>
                              <w:marBottom w:val="0"/>
                              <w:divBdr>
                                <w:top w:val="none" w:sz="0" w:space="0" w:color="auto"/>
                                <w:left w:val="none" w:sz="0" w:space="0" w:color="auto"/>
                                <w:bottom w:val="none" w:sz="0" w:space="0" w:color="auto"/>
                                <w:right w:val="none" w:sz="0" w:space="0" w:color="auto"/>
                              </w:divBdr>
                              <w:divsChild>
                                <w:div w:id="1421373772">
                                  <w:marLeft w:val="0"/>
                                  <w:marRight w:val="0"/>
                                  <w:marTop w:val="0"/>
                                  <w:marBottom w:val="0"/>
                                  <w:divBdr>
                                    <w:top w:val="none" w:sz="0" w:space="0" w:color="auto"/>
                                    <w:left w:val="none" w:sz="0" w:space="0" w:color="auto"/>
                                    <w:bottom w:val="none" w:sz="0" w:space="0" w:color="auto"/>
                                    <w:right w:val="none" w:sz="0" w:space="0" w:color="auto"/>
                                  </w:divBdr>
                                  <w:divsChild>
                                    <w:div w:id="1434934467">
                                      <w:marLeft w:val="0"/>
                                      <w:marRight w:val="0"/>
                                      <w:marTop w:val="0"/>
                                      <w:marBottom w:val="0"/>
                                      <w:divBdr>
                                        <w:top w:val="none" w:sz="0" w:space="0" w:color="auto"/>
                                        <w:left w:val="none" w:sz="0" w:space="0" w:color="auto"/>
                                        <w:bottom w:val="none" w:sz="0" w:space="0" w:color="auto"/>
                                        <w:right w:val="none" w:sz="0" w:space="0" w:color="auto"/>
                                      </w:divBdr>
                                      <w:divsChild>
                                        <w:div w:id="360713099">
                                          <w:marLeft w:val="2"/>
                                          <w:marRight w:val="0"/>
                                          <w:marTop w:val="0"/>
                                          <w:marBottom w:val="0"/>
                                          <w:divBdr>
                                            <w:top w:val="none" w:sz="0" w:space="0" w:color="auto"/>
                                            <w:left w:val="none" w:sz="0" w:space="0" w:color="auto"/>
                                            <w:bottom w:val="none" w:sz="0" w:space="0" w:color="auto"/>
                                            <w:right w:val="none" w:sz="0" w:space="0" w:color="auto"/>
                                          </w:divBdr>
                                          <w:divsChild>
                                            <w:div w:id="1312713079">
                                              <w:marLeft w:val="0"/>
                                              <w:marRight w:val="0"/>
                                              <w:marTop w:val="0"/>
                                              <w:marBottom w:val="0"/>
                                              <w:divBdr>
                                                <w:top w:val="none" w:sz="0" w:space="0" w:color="auto"/>
                                                <w:left w:val="none" w:sz="0" w:space="0" w:color="auto"/>
                                                <w:bottom w:val="none" w:sz="0" w:space="0" w:color="auto"/>
                                                <w:right w:val="none" w:sz="0" w:space="0" w:color="auto"/>
                                              </w:divBdr>
                                              <w:divsChild>
                                                <w:div w:id="88896672">
                                                  <w:marLeft w:val="0"/>
                                                  <w:marRight w:val="0"/>
                                                  <w:marTop w:val="0"/>
                                                  <w:marBottom w:val="300"/>
                                                  <w:divBdr>
                                                    <w:top w:val="none" w:sz="0" w:space="0" w:color="auto"/>
                                                    <w:left w:val="none" w:sz="0" w:space="0" w:color="auto"/>
                                                    <w:bottom w:val="none" w:sz="0" w:space="0" w:color="auto"/>
                                                    <w:right w:val="none" w:sz="0" w:space="0" w:color="auto"/>
                                                  </w:divBdr>
                                                  <w:divsChild>
                                                    <w:div w:id="1927954286">
                                                      <w:marLeft w:val="0"/>
                                                      <w:marRight w:val="0"/>
                                                      <w:marTop w:val="0"/>
                                                      <w:marBottom w:val="0"/>
                                                      <w:divBdr>
                                                        <w:top w:val="none" w:sz="0" w:space="0" w:color="auto"/>
                                                        <w:left w:val="none" w:sz="0" w:space="0" w:color="auto"/>
                                                        <w:bottom w:val="none" w:sz="0" w:space="0" w:color="auto"/>
                                                        <w:right w:val="none" w:sz="0" w:space="0" w:color="auto"/>
                                                      </w:divBdr>
                                                      <w:divsChild>
                                                        <w:div w:id="935862147">
                                                          <w:marLeft w:val="0"/>
                                                          <w:marRight w:val="0"/>
                                                          <w:marTop w:val="0"/>
                                                          <w:marBottom w:val="0"/>
                                                          <w:divBdr>
                                                            <w:top w:val="none" w:sz="0" w:space="0" w:color="auto"/>
                                                            <w:left w:val="none" w:sz="0" w:space="0" w:color="auto"/>
                                                            <w:bottom w:val="none" w:sz="0" w:space="0" w:color="auto"/>
                                                            <w:right w:val="none" w:sz="0" w:space="0" w:color="auto"/>
                                                          </w:divBdr>
                                                          <w:divsChild>
                                                            <w:div w:id="20780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525434">
      <w:bodyDiv w:val="1"/>
      <w:marLeft w:val="0"/>
      <w:marRight w:val="0"/>
      <w:marTop w:val="0"/>
      <w:marBottom w:val="0"/>
      <w:divBdr>
        <w:top w:val="none" w:sz="0" w:space="0" w:color="auto"/>
        <w:left w:val="none" w:sz="0" w:space="0" w:color="auto"/>
        <w:bottom w:val="none" w:sz="0" w:space="0" w:color="auto"/>
        <w:right w:val="none" w:sz="0" w:space="0" w:color="auto"/>
      </w:divBdr>
    </w:div>
    <w:div w:id="167916047">
      <w:bodyDiv w:val="1"/>
      <w:marLeft w:val="0"/>
      <w:marRight w:val="0"/>
      <w:marTop w:val="0"/>
      <w:marBottom w:val="0"/>
      <w:divBdr>
        <w:top w:val="none" w:sz="0" w:space="0" w:color="auto"/>
        <w:left w:val="none" w:sz="0" w:space="0" w:color="auto"/>
        <w:bottom w:val="none" w:sz="0" w:space="0" w:color="auto"/>
        <w:right w:val="none" w:sz="0" w:space="0" w:color="auto"/>
      </w:divBdr>
    </w:div>
    <w:div w:id="169680886">
      <w:bodyDiv w:val="1"/>
      <w:marLeft w:val="0"/>
      <w:marRight w:val="0"/>
      <w:marTop w:val="0"/>
      <w:marBottom w:val="0"/>
      <w:divBdr>
        <w:top w:val="none" w:sz="0" w:space="0" w:color="auto"/>
        <w:left w:val="none" w:sz="0" w:space="0" w:color="auto"/>
        <w:bottom w:val="none" w:sz="0" w:space="0" w:color="auto"/>
        <w:right w:val="none" w:sz="0" w:space="0" w:color="auto"/>
      </w:divBdr>
    </w:div>
    <w:div w:id="170224686">
      <w:bodyDiv w:val="1"/>
      <w:marLeft w:val="0"/>
      <w:marRight w:val="0"/>
      <w:marTop w:val="0"/>
      <w:marBottom w:val="0"/>
      <w:divBdr>
        <w:top w:val="none" w:sz="0" w:space="0" w:color="auto"/>
        <w:left w:val="none" w:sz="0" w:space="0" w:color="auto"/>
        <w:bottom w:val="none" w:sz="0" w:space="0" w:color="auto"/>
        <w:right w:val="none" w:sz="0" w:space="0" w:color="auto"/>
      </w:divBdr>
    </w:div>
    <w:div w:id="184297744">
      <w:bodyDiv w:val="1"/>
      <w:marLeft w:val="0"/>
      <w:marRight w:val="0"/>
      <w:marTop w:val="0"/>
      <w:marBottom w:val="0"/>
      <w:divBdr>
        <w:top w:val="none" w:sz="0" w:space="0" w:color="auto"/>
        <w:left w:val="none" w:sz="0" w:space="0" w:color="auto"/>
        <w:bottom w:val="none" w:sz="0" w:space="0" w:color="auto"/>
        <w:right w:val="none" w:sz="0" w:space="0" w:color="auto"/>
      </w:divBdr>
    </w:div>
    <w:div w:id="194469509">
      <w:bodyDiv w:val="1"/>
      <w:marLeft w:val="0"/>
      <w:marRight w:val="0"/>
      <w:marTop w:val="0"/>
      <w:marBottom w:val="0"/>
      <w:divBdr>
        <w:top w:val="none" w:sz="0" w:space="0" w:color="auto"/>
        <w:left w:val="none" w:sz="0" w:space="0" w:color="auto"/>
        <w:bottom w:val="none" w:sz="0" w:space="0" w:color="auto"/>
        <w:right w:val="none" w:sz="0" w:space="0" w:color="auto"/>
      </w:divBdr>
      <w:divsChild>
        <w:div w:id="929310760">
          <w:marLeft w:val="0"/>
          <w:marRight w:val="0"/>
          <w:marTop w:val="0"/>
          <w:marBottom w:val="0"/>
          <w:divBdr>
            <w:top w:val="none" w:sz="0" w:space="0" w:color="auto"/>
            <w:left w:val="none" w:sz="0" w:space="0" w:color="auto"/>
            <w:bottom w:val="none" w:sz="0" w:space="0" w:color="auto"/>
            <w:right w:val="none" w:sz="0" w:space="0" w:color="auto"/>
          </w:divBdr>
          <w:divsChild>
            <w:div w:id="1667126032">
              <w:marLeft w:val="0"/>
              <w:marRight w:val="0"/>
              <w:marTop w:val="0"/>
              <w:marBottom w:val="0"/>
              <w:divBdr>
                <w:top w:val="none" w:sz="0" w:space="0" w:color="auto"/>
                <w:left w:val="none" w:sz="0" w:space="0" w:color="auto"/>
                <w:bottom w:val="none" w:sz="0" w:space="0" w:color="auto"/>
                <w:right w:val="none" w:sz="0" w:space="0" w:color="auto"/>
              </w:divBdr>
              <w:divsChild>
                <w:div w:id="1565216282">
                  <w:marLeft w:val="-150"/>
                  <w:marRight w:val="-150"/>
                  <w:marTop w:val="0"/>
                  <w:marBottom w:val="0"/>
                  <w:divBdr>
                    <w:top w:val="none" w:sz="0" w:space="0" w:color="auto"/>
                    <w:left w:val="none" w:sz="0" w:space="0" w:color="auto"/>
                    <w:bottom w:val="none" w:sz="0" w:space="0" w:color="auto"/>
                    <w:right w:val="none" w:sz="0" w:space="0" w:color="auto"/>
                  </w:divBdr>
                  <w:divsChild>
                    <w:div w:id="463349301">
                      <w:marLeft w:val="0"/>
                      <w:marRight w:val="0"/>
                      <w:marTop w:val="0"/>
                      <w:marBottom w:val="0"/>
                      <w:divBdr>
                        <w:top w:val="none" w:sz="0" w:space="0" w:color="auto"/>
                        <w:left w:val="none" w:sz="0" w:space="0" w:color="auto"/>
                        <w:bottom w:val="none" w:sz="0" w:space="0" w:color="auto"/>
                        <w:right w:val="none" w:sz="0" w:space="0" w:color="auto"/>
                      </w:divBdr>
                      <w:divsChild>
                        <w:div w:id="1627198302">
                          <w:marLeft w:val="-150"/>
                          <w:marRight w:val="-150"/>
                          <w:marTop w:val="0"/>
                          <w:marBottom w:val="0"/>
                          <w:divBdr>
                            <w:top w:val="none" w:sz="0" w:space="0" w:color="auto"/>
                            <w:left w:val="none" w:sz="0" w:space="0" w:color="auto"/>
                            <w:bottom w:val="none" w:sz="0" w:space="0" w:color="auto"/>
                            <w:right w:val="none" w:sz="0" w:space="0" w:color="auto"/>
                          </w:divBdr>
                          <w:divsChild>
                            <w:div w:id="821239119">
                              <w:marLeft w:val="0"/>
                              <w:marRight w:val="0"/>
                              <w:marTop w:val="0"/>
                              <w:marBottom w:val="0"/>
                              <w:divBdr>
                                <w:top w:val="none" w:sz="0" w:space="0" w:color="auto"/>
                                <w:left w:val="none" w:sz="0" w:space="0" w:color="auto"/>
                                <w:bottom w:val="none" w:sz="0" w:space="0" w:color="auto"/>
                                <w:right w:val="none" w:sz="0" w:space="0" w:color="auto"/>
                              </w:divBdr>
                              <w:divsChild>
                                <w:div w:id="1472943208">
                                  <w:marLeft w:val="0"/>
                                  <w:marRight w:val="0"/>
                                  <w:marTop w:val="0"/>
                                  <w:marBottom w:val="0"/>
                                  <w:divBdr>
                                    <w:top w:val="none" w:sz="0" w:space="0" w:color="auto"/>
                                    <w:left w:val="none" w:sz="0" w:space="0" w:color="auto"/>
                                    <w:bottom w:val="none" w:sz="0" w:space="0" w:color="auto"/>
                                    <w:right w:val="none" w:sz="0" w:space="0" w:color="auto"/>
                                  </w:divBdr>
                                  <w:divsChild>
                                    <w:div w:id="1381368714">
                                      <w:marLeft w:val="-150"/>
                                      <w:marRight w:val="-150"/>
                                      <w:marTop w:val="0"/>
                                      <w:marBottom w:val="0"/>
                                      <w:divBdr>
                                        <w:top w:val="none" w:sz="0" w:space="0" w:color="auto"/>
                                        <w:left w:val="none" w:sz="0" w:space="0" w:color="auto"/>
                                        <w:bottom w:val="none" w:sz="0" w:space="0" w:color="auto"/>
                                        <w:right w:val="none" w:sz="0" w:space="0" w:color="auto"/>
                                      </w:divBdr>
                                      <w:divsChild>
                                        <w:div w:id="13553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14953">
      <w:bodyDiv w:val="1"/>
      <w:marLeft w:val="0"/>
      <w:marRight w:val="0"/>
      <w:marTop w:val="0"/>
      <w:marBottom w:val="0"/>
      <w:divBdr>
        <w:top w:val="none" w:sz="0" w:space="0" w:color="auto"/>
        <w:left w:val="none" w:sz="0" w:space="0" w:color="auto"/>
        <w:bottom w:val="none" w:sz="0" w:space="0" w:color="auto"/>
        <w:right w:val="none" w:sz="0" w:space="0" w:color="auto"/>
      </w:divBdr>
    </w:div>
    <w:div w:id="212818575">
      <w:bodyDiv w:val="1"/>
      <w:marLeft w:val="0"/>
      <w:marRight w:val="0"/>
      <w:marTop w:val="0"/>
      <w:marBottom w:val="0"/>
      <w:divBdr>
        <w:top w:val="none" w:sz="0" w:space="0" w:color="auto"/>
        <w:left w:val="none" w:sz="0" w:space="0" w:color="auto"/>
        <w:bottom w:val="none" w:sz="0" w:space="0" w:color="auto"/>
        <w:right w:val="none" w:sz="0" w:space="0" w:color="auto"/>
      </w:divBdr>
    </w:div>
    <w:div w:id="226769210">
      <w:bodyDiv w:val="1"/>
      <w:marLeft w:val="0"/>
      <w:marRight w:val="0"/>
      <w:marTop w:val="0"/>
      <w:marBottom w:val="0"/>
      <w:divBdr>
        <w:top w:val="none" w:sz="0" w:space="0" w:color="auto"/>
        <w:left w:val="none" w:sz="0" w:space="0" w:color="auto"/>
        <w:bottom w:val="none" w:sz="0" w:space="0" w:color="auto"/>
        <w:right w:val="none" w:sz="0" w:space="0" w:color="auto"/>
      </w:divBdr>
      <w:divsChild>
        <w:div w:id="1042249303">
          <w:marLeft w:val="0"/>
          <w:marRight w:val="0"/>
          <w:marTop w:val="919"/>
          <w:marBottom w:val="0"/>
          <w:divBdr>
            <w:top w:val="single" w:sz="4" w:space="0" w:color="919191"/>
            <w:left w:val="single" w:sz="4" w:space="0" w:color="919191"/>
            <w:bottom w:val="single" w:sz="4" w:space="0" w:color="919191"/>
            <w:right w:val="single" w:sz="4" w:space="0" w:color="919191"/>
          </w:divBdr>
          <w:divsChild>
            <w:div w:id="682366442">
              <w:marLeft w:val="0"/>
              <w:marRight w:val="0"/>
              <w:marTop w:val="0"/>
              <w:marBottom w:val="0"/>
              <w:divBdr>
                <w:top w:val="none" w:sz="0" w:space="0" w:color="auto"/>
                <w:left w:val="none" w:sz="0" w:space="0" w:color="auto"/>
                <w:bottom w:val="none" w:sz="0" w:space="0" w:color="auto"/>
                <w:right w:val="none" w:sz="0" w:space="0" w:color="auto"/>
              </w:divBdr>
              <w:divsChild>
                <w:div w:id="533736062">
                  <w:marLeft w:val="0"/>
                  <w:marRight w:val="0"/>
                  <w:marTop w:val="0"/>
                  <w:marBottom w:val="0"/>
                  <w:divBdr>
                    <w:top w:val="none" w:sz="0" w:space="0" w:color="auto"/>
                    <w:left w:val="none" w:sz="0" w:space="0" w:color="auto"/>
                    <w:bottom w:val="none" w:sz="0" w:space="0" w:color="auto"/>
                    <w:right w:val="none" w:sz="0" w:space="0" w:color="auto"/>
                  </w:divBdr>
                  <w:divsChild>
                    <w:div w:id="1591622427">
                      <w:marLeft w:val="153"/>
                      <w:marRight w:val="0"/>
                      <w:marTop w:val="0"/>
                      <w:marBottom w:val="0"/>
                      <w:divBdr>
                        <w:top w:val="none" w:sz="0" w:space="0" w:color="auto"/>
                        <w:left w:val="none" w:sz="0" w:space="0" w:color="auto"/>
                        <w:bottom w:val="none" w:sz="0" w:space="0" w:color="auto"/>
                        <w:right w:val="none" w:sz="0" w:space="0" w:color="auto"/>
                      </w:divBdr>
                      <w:divsChild>
                        <w:div w:id="1719279864">
                          <w:marLeft w:val="0"/>
                          <w:marRight w:val="0"/>
                          <w:marTop w:val="0"/>
                          <w:marBottom w:val="0"/>
                          <w:divBdr>
                            <w:top w:val="none" w:sz="0" w:space="0" w:color="auto"/>
                            <w:left w:val="none" w:sz="0" w:space="0" w:color="auto"/>
                            <w:bottom w:val="none" w:sz="0" w:space="0" w:color="auto"/>
                            <w:right w:val="none" w:sz="0" w:space="0" w:color="auto"/>
                          </w:divBdr>
                          <w:divsChild>
                            <w:div w:id="6721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084361">
      <w:bodyDiv w:val="1"/>
      <w:marLeft w:val="0"/>
      <w:marRight w:val="0"/>
      <w:marTop w:val="0"/>
      <w:marBottom w:val="0"/>
      <w:divBdr>
        <w:top w:val="none" w:sz="0" w:space="0" w:color="auto"/>
        <w:left w:val="none" w:sz="0" w:space="0" w:color="auto"/>
        <w:bottom w:val="none" w:sz="0" w:space="0" w:color="auto"/>
        <w:right w:val="none" w:sz="0" w:space="0" w:color="auto"/>
      </w:divBdr>
    </w:div>
    <w:div w:id="273100184">
      <w:bodyDiv w:val="1"/>
      <w:marLeft w:val="0"/>
      <w:marRight w:val="0"/>
      <w:marTop w:val="0"/>
      <w:marBottom w:val="0"/>
      <w:divBdr>
        <w:top w:val="none" w:sz="0" w:space="0" w:color="auto"/>
        <w:left w:val="none" w:sz="0" w:space="0" w:color="auto"/>
        <w:bottom w:val="none" w:sz="0" w:space="0" w:color="auto"/>
        <w:right w:val="none" w:sz="0" w:space="0" w:color="auto"/>
      </w:divBdr>
    </w:div>
    <w:div w:id="273244695">
      <w:bodyDiv w:val="1"/>
      <w:marLeft w:val="0"/>
      <w:marRight w:val="0"/>
      <w:marTop w:val="0"/>
      <w:marBottom w:val="0"/>
      <w:divBdr>
        <w:top w:val="none" w:sz="0" w:space="0" w:color="auto"/>
        <w:left w:val="none" w:sz="0" w:space="0" w:color="auto"/>
        <w:bottom w:val="none" w:sz="0" w:space="0" w:color="auto"/>
        <w:right w:val="none" w:sz="0" w:space="0" w:color="auto"/>
      </w:divBdr>
    </w:div>
    <w:div w:id="279454305">
      <w:bodyDiv w:val="1"/>
      <w:marLeft w:val="0"/>
      <w:marRight w:val="0"/>
      <w:marTop w:val="0"/>
      <w:marBottom w:val="0"/>
      <w:divBdr>
        <w:top w:val="none" w:sz="0" w:space="0" w:color="auto"/>
        <w:left w:val="none" w:sz="0" w:space="0" w:color="auto"/>
        <w:bottom w:val="none" w:sz="0" w:space="0" w:color="auto"/>
        <w:right w:val="none" w:sz="0" w:space="0" w:color="auto"/>
      </w:divBdr>
    </w:div>
    <w:div w:id="288702132">
      <w:bodyDiv w:val="1"/>
      <w:marLeft w:val="0"/>
      <w:marRight w:val="0"/>
      <w:marTop w:val="0"/>
      <w:marBottom w:val="0"/>
      <w:divBdr>
        <w:top w:val="none" w:sz="0" w:space="0" w:color="auto"/>
        <w:left w:val="none" w:sz="0" w:space="0" w:color="auto"/>
        <w:bottom w:val="none" w:sz="0" w:space="0" w:color="auto"/>
        <w:right w:val="none" w:sz="0" w:space="0" w:color="auto"/>
      </w:divBdr>
    </w:div>
    <w:div w:id="291987865">
      <w:bodyDiv w:val="1"/>
      <w:marLeft w:val="0"/>
      <w:marRight w:val="0"/>
      <w:marTop w:val="0"/>
      <w:marBottom w:val="0"/>
      <w:divBdr>
        <w:top w:val="none" w:sz="0" w:space="0" w:color="auto"/>
        <w:left w:val="none" w:sz="0" w:space="0" w:color="auto"/>
        <w:bottom w:val="none" w:sz="0" w:space="0" w:color="auto"/>
        <w:right w:val="none" w:sz="0" w:space="0" w:color="auto"/>
      </w:divBdr>
    </w:div>
    <w:div w:id="298389907">
      <w:bodyDiv w:val="1"/>
      <w:marLeft w:val="0"/>
      <w:marRight w:val="0"/>
      <w:marTop w:val="0"/>
      <w:marBottom w:val="0"/>
      <w:divBdr>
        <w:top w:val="none" w:sz="0" w:space="0" w:color="auto"/>
        <w:left w:val="none" w:sz="0" w:space="0" w:color="auto"/>
        <w:bottom w:val="none" w:sz="0" w:space="0" w:color="auto"/>
        <w:right w:val="none" w:sz="0" w:space="0" w:color="auto"/>
      </w:divBdr>
    </w:div>
    <w:div w:id="298582478">
      <w:bodyDiv w:val="1"/>
      <w:marLeft w:val="0"/>
      <w:marRight w:val="0"/>
      <w:marTop w:val="0"/>
      <w:marBottom w:val="0"/>
      <w:divBdr>
        <w:top w:val="none" w:sz="0" w:space="0" w:color="auto"/>
        <w:left w:val="none" w:sz="0" w:space="0" w:color="auto"/>
        <w:bottom w:val="none" w:sz="0" w:space="0" w:color="auto"/>
        <w:right w:val="none" w:sz="0" w:space="0" w:color="auto"/>
      </w:divBdr>
    </w:div>
    <w:div w:id="305359374">
      <w:bodyDiv w:val="1"/>
      <w:marLeft w:val="0"/>
      <w:marRight w:val="0"/>
      <w:marTop w:val="0"/>
      <w:marBottom w:val="0"/>
      <w:divBdr>
        <w:top w:val="none" w:sz="0" w:space="0" w:color="auto"/>
        <w:left w:val="none" w:sz="0" w:space="0" w:color="auto"/>
        <w:bottom w:val="none" w:sz="0" w:space="0" w:color="auto"/>
        <w:right w:val="none" w:sz="0" w:space="0" w:color="auto"/>
      </w:divBdr>
    </w:div>
    <w:div w:id="329452883">
      <w:bodyDiv w:val="1"/>
      <w:marLeft w:val="0"/>
      <w:marRight w:val="0"/>
      <w:marTop w:val="0"/>
      <w:marBottom w:val="0"/>
      <w:divBdr>
        <w:top w:val="none" w:sz="0" w:space="0" w:color="auto"/>
        <w:left w:val="none" w:sz="0" w:space="0" w:color="auto"/>
        <w:bottom w:val="none" w:sz="0" w:space="0" w:color="auto"/>
        <w:right w:val="none" w:sz="0" w:space="0" w:color="auto"/>
      </w:divBdr>
    </w:div>
    <w:div w:id="330908469">
      <w:bodyDiv w:val="1"/>
      <w:marLeft w:val="0"/>
      <w:marRight w:val="0"/>
      <w:marTop w:val="0"/>
      <w:marBottom w:val="0"/>
      <w:divBdr>
        <w:top w:val="none" w:sz="0" w:space="0" w:color="auto"/>
        <w:left w:val="none" w:sz="0" w:space="0" w:color="auto"/>
        <w:bottom w:val="none" w:sz="0" w:space="0" w:color="auto"/>
        <w:right w:val="none" w:sz="0" w:space="0" w:color="auto"/>
      </w:divBdr>
    </w:div>
    <w:div w:id="340205157">
      <w:bodyDiv w:val="1"/>
      <w:marLeft w:val="0"/>
      <w:marRight w:val="0"/>
      <w:marTop w:val="0"/>
      <w:marBottom w:val="0"/>
      <w:divBdr>
        <w:top w:val="none" w:sz="0" w:space="0" w:color="auto"/>
        <w:left w:val="none" w:sz="0" w:space="0" w:color="auto"/>
        <w:bottom w:val="none" w:sz="0" w:space="0" w:color="auto"/>
        <w:right w:val="none" w:sz="0" w:space="0" w:color="auto"/>
      </w:divBdr>
    </w:div>
    <w:div w:id="340863494">
      <w:bodyDiv w:val="1"/>
      <w:marLeft w:val="0"/>
      <w:marRight w:val="0"/>
      <w:marTop w:val="0"/>
      <w:marBottom w:val="0"/>
      <w:divBdr>
        <w:top w:val="none" w:sz="0" w:space="0" w:color="auto"/>
        <w:left w:val="none" w:sz="0" w:space="0" w:color="auto"/>
        <w:bottom w:val="none" w:sz="0" w:space="0" w:color="auto"/>
        <w:right w:val="none" w:sz="0" w:space="0" w:color="auto"/>
      </w:divBdr>
    </w:div>
    <w:div w:id="346712621">
      <w:bodyDiv w:val="1"/>
      <w:marLeft w:val="0"/>
      <w:marRight w:val="0"/>
      <w:marTop w:val="0"/>
      <w:marBottom w:val="0"/>
      <w:divBdr>
        <w:top w:val="none" w:sz="0" w:space="0" w:color="auto"/>
        <w:left w:val="none" w:sz="0" w:space="0" w:color="auto"/>
        <w:bottom w:val="none" w:sz="0" w:space="0" w:color="auto"/>
        <w:right w:val="none" w:sz="0" w:space="0" w:color="auto"/>
      </w:divBdr>
    </w:div>
    <w:div w:id="378549908">
      <w:bodyDiv w:val="1"/>
      <w:marLeft w:val="0"/>
      <w:marRight w:val="0"/>
      <w:marTop w:val="0"/>
      <w:marBottom w:val="0"/>
      <w:divBdr>
        <w:top w:val="none" w:sz="0" w:space="0" w:color="auto"/>
        <w:left w:val="none" w:sz="0" w:space="0" w:color="auto"/>
        <w:bottom w:val="none" w:sz="0" w:space="0" w:color="auto"/>
        <w:right w:val="none" w:sz="0" w:space="0" w:color="auto"/>
      </w:divBdr>
    </w:div>
    <w:div w:id="382219792">
      <w:bodyDiv w:val="1"/>
      <w:marLeft w:val="0"/>
      <w:marRight w:val="0"/>
      <w:marTop w:val="0"/>
      <w:marBottom w:val="0"/>
      <w:divBdr>
        <w:top w:val="none" w:sz="0" w:space="0" w:color="auto"/>
        <w:left w:val="none" w:sz="0" w:space="0" w:color="auto"/>
        <w:bottom w:val="none" w:sz="0" w:space="0" w:color="auto"/>
        <w:right w:val="none" w:sz="0" w:space="0" w:color="auto"/>
      </w:divBdr>
    </w:div>
    <w:div w:id="384837098">
      <w:bodyDiv w:val="1"/>
      <w:marLeft w:val="0"/>
      <w:marRight w:val="0"/>
      <w:marTop w:val="0"/>
      <w:marBottom w:val="0"/>
      <w:divBdr>
        <w:top w:val="none" w:sz="0" w:space="0" w:color="auto"/>
        <w:left w:val="none" w:sz="0" w:space="0" w:color="auto"/>
        <w:bottom w:val="none" w:sz="0" w:space="0" w:color="auto"/>
        <w:right w:val="none" w:sz="0" w:space="0" w:color="auto"/>
      </w:divBdr>
    </w:div>
    <w:div w:id="404114184">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14330005">
      <w:bodyDiv w:val="1"/>
      <w:marLeft w:val="0"/>
      <w:marRight w:val="0"/>
      <w:marTop w:val="0"/>
      <w:marBottom w:val="0"/>
      <w:divBdr>
        <w:top w:val="none" w:sz="0" w:space="0" w:color="auto"/>
        <w:left w:val="none" w:sz="0" w:space="0" w:color="auto"/>
        <w:bottom w:val="none" w:sz="0" w:space="0" w:color="auto"/>
        <w:right w:val="none" w:sz="0" w:space="0" w:color="auto"/>
      </w:divBdr>
    </w:div>
    <w:div w:id="417405821">
      <w:bodyDiv w:val="1"/>
      <w:marLeft w:val="0"/>
      <w:marRight w:val="0"/>
      <w:marTop w:val="0"/>
      <w:marBottom w:val="0"/>
      <w:divBdr>
        <w:top w:val="none" w:sz="0" w:space="0" w:color="auto"/>
        <w:left w:val="none" w:sz="0" w:space="0" w:color="auto"/>
        <w:bottom w:val="none" w:sz="0" w:space="0" w:color="auto"/>
        <w:right w:val="none" w:sz="0" w:space="0" w:color="auto"/>
      </w:divBdr>
    </w:div>
    <w:div w:id="430466603">
      <w:bodyDiv w:val="1"/>
      <w:marLeft w:val="0"/>
      <w:marRight w:val="0"/>
      <w:marTop w:val="0"/>
      <w:marBottom w:val="0"/>
      <w:divBdr>
        <w:top w:val="none" w:sz="0" w:space="0" w:color="auto"/>
        <w:left w:val="none" w:sz="0" w:space="0" w:color="auto"/>
        <w:bottom w:val="none" w:sz="0" w:space="0" w:color="auto"/>
        <w:right w:val="none" w:sz="0" w:space="0" w:color="auto"/>
      </w:divBdr>
    </w:div>
    <w:div w:id="434056599">
      <w:bodyDiv w:val="1"/>
      <w:marLeft w:val="0"/>
      <w:marRight w:val="0"/>
      <w:marTop w:val="0"/>
      <w:marBottom w:val="0"/>
      <w:divBdr>
        <w:top w:val="none" w:sz="0" w:space="0" w:color="auto"/>
        <w:left w:val="none" w:sz="0" w:space="0" w:color="auto"/>
        <w:bottom w:val="none" w:sz="0" w:space="0" w:color="auto"/>
        <w:right w:val="none" w:sz="0" w:space="0" w:color="auto"/>
      </w:divBdr>
    </w:div>
    <w:div w:id="451753965">
      <w:bodyDiv w:val="1"/>
      <w:marLeft w:val="0"/>
      <w:marRight w:val="0"/>
      <w:marTop w:val="0"/>
      <w:marBottom w:val="0"/>
      <w:divBdr>
        <w:top w:val="none" w:sz="0" w:space="0" w:color="auto"/>
        <w:left w:val="none" w:sz="0" w:space="0" w:color="auto"/>
        <w:bottom w:val="none" w:sz="0" w:space="0" w:color="auto"/>
        <w:right w:val="none" w:sz="0" w:space="0" w:color="auto"/>
      </w:divBdr>
    </w:div>
    <w:div w:id="462771436">
      <w:bodyDiv w:val="1"/>
      <w:marLeft w:val="0"/>
      <w:marRight w:val="0"/>
      <w:marTop w:val="0"/>
      <w:marBottom w:val="0"/>
      <w:divBdr>
        <w:top w:val="none" w:sz="0" w:space="0" w:color="auto"/>
        <w:left w:val="none" w:sz="0" w:space="0" w:color="auto"/>
        <w:bottom w:val="none" w:sz="0" w:space="0" w:color="auto"/>
        <w:right w:val="none" w:sz="0" w:space="0" w:color="auto"/>
      </w:divBdr>
    </w:div>
    <w:div w:id="466823235">
      <w:bodyDiv w:val="1"/>
      <w:marLeft w:val="0"/>
      <w:marRight w:val="0"/>
      <w:marTop w:val="0"/>
      <w:marBottom w:val="0"/>
      <w:divBdr>
        <w:top w:val="none" w:sz="0" w:space="0" w:color="auto"/>
        <w:left w:val="none" w:sz="0" w:space="0" w:color="auto"/>
        <w:bottom w:val="none" w:sz="0" w:space="0" w:color="auto"/>
        <w:right w:val="none" w:sz="0" w:space="0" w:color="auto"/>
      </w:divBdr>
    </w:div>
    <w:div w:id="475686096">
      <w:bodyDiv w:val="1"/>
      <w:marLeft w:val="0"/>
      <w:marRight w:val="0"/>
      <w:marTop w:val="0"/>
      <w:marBottom w:val="0"/>
      <w:divBdr>
        <w:top w:val="none" w:sz="0" w:space="0" w:color="auto"/>
        <w:left w:val="none" w:sz="0" w:space="0" w:color="auto"/>
        <w:bottom w:val="none" w:sz="0" w:space="0" w:color="auto"/>
        <w:right w:val="none" w:sz="0" w:space="0" w:color="auto"/>
      </w:divBdr>
    </w:div>
    <w:div w:id="476071779">
      <w:bodyDiv w:val="1"/>
      <w:marLeft w:val="0"/>
      <w:marRight w:val="0"/>
      <w:marTop w:val="0"/>
      <w:marBottom w:val="0"/>
      <w:divBdr>
        <w:top w:val="none" w:sz="0" w:space="0" w:color="auto"/>
        <w:left w:val="none" w:sz="0" w:space="0" w:color="auto"/>
        <w:bottom w:val="none" w:sz="0" w:space="0" w:color="auto"/>
        <w:right w:val="none" w:sz="0" w:space="0" w:color="auto"/>
      </w:divBdr>
    </w:div>
    <w:div w:id="495994440">
      <w:bodyDiv w:val="1"/>
      <w:marLeft w:val="0"/>
      <w:marRight w:val="0"/>
      <w:marTop w:val="0"/>
      <w:marBottom w:val="0"/>
      <w:divBdr>
        <w:top w:val="none" w:sz="0" w:space="0" w:color="auto"/>
        <w:left w:val="none" w:sz="0" w:space="0" w:color="auto"/>
        <w:bottom w:val="none" w:sz="0" w:space="0" w:color="auto"/>
        <w:right w:val="none" w:sz="0" w:space="0" w:color="auto"/>
      </w:divBdr>
    </w:div>
    <w:div w:id="506558678">
      <w:bodyDiv w:val="1"/>
      <w:marLeft w:val="0"/>
      <w:marRight w:val="0"/>
      <w:marTop w:val="0"/>
      <w:marBottom w:val="0"/>
      <w:divBdr>
        <w:top w:val="none" w:sz="0" w:space="0" w:color="auto"/>
        <w:left w:val="none" w:sz="0" w:space="0" w:color="auto"/>
        <w:bottom w:val="none" w:sz="0" w:space="0" w:color="auto"/>
        <w:right w:val="none" w:sz="0" w:space="0" w:color="auto"/>
      </w:divBdr>
    </w:div>
    <w:div w:id="524442284">
      <w:bodyDiv w:val="1"/>
      <w:marLeft w:val="0"/>
      <w:marRight w:val="0"/>
      <w:marTop w:val="0"/>
      <w:marBottom w:val="0"/>
      <w:divBdr>
        <w:top w:val="none" w:sz="0" w:space="0" w:color="auto"/>
        <w:left w:val="none" w:sz="0" w:space="0" w:color="auto"/>
        <w:bottom w:val="none" w:sz="0" w:space="0" w:color="auto"/>
        <w:right w:val="none" w:sz="0" w:space="0" w:color="auto"/>
      </w:divBdr>
    </w:div>
    <w:div w:id="524637823">
      <w:bodyDiv w:val="1"/>
      <w:marLeft w:val="0"/>
      <w:marRight w:val="0"/>
      <w:marTop w:val="0"/>
      <w:marBottom w:val="0"/>
      <w:divBdr>
        <w:top w:val="none" w:sz="0" w:space="0" w:color="auto"/>
        <w:left w:val="none" w:sz="0" w:space="0" w:color="auto"/>
        <w:bottom w:val="none" w:sz="0" w:space="0" w:color="auto"/>
        <w:right w:val="none" w:sz="0" w:space="0" w:color="auto"/>
      </w:divBdr>
    </w:div>
    <w:div w:id="557862745">
      <w:bodyDiv w:val="1"/>
      <w:marLeft w:val="0"/>
      <w:marRight w:val="0"/>
      <w:marTop w:val="0"/>
      <w:marBottom w:val="0"/>
      <w:divBdr>
        <w:top w:val="none" w:sz="0" w:space="0" w:color="auto"/>
        <w:left w:val="none" w:sz="0" w:space="0" w:color="auto"/>
        <w:bottom w:val="none" w:sz="0" w:space="0" w:color="auto"/>
        <w:right w:val="none" w:sz="0" w:space="0" w:color="auto"/>
      </w:divBdr>
      <w:divsChild>
        <w:div w:id="2101632047">
          <w:marLeft w:val="0"/>
          <w:marRight w:val="0"/>
          <w:marTop w:val="0"/>
          <w:marBottom w:val="0"/>
          <w:divBdr>
            <w:top w:val="none" w:sz="0" w:space="0" w:color="auto"/>
            <w:left w:val="none" w:sz="0" w:space="0" w:color="auto"/>
            <w:bottom w:val="none" w:sz="0" w:space="0" w:color="auto"/>
            <w:right w:val="none" w:sz="0" w:space="0" w:color="auto"/>
          </w:divBdr>
        </w:div>
        <w:div w:id="630478890">
          <w:marLeft w:val="0"/>
          <w:marRight w:val="0"/>
          <w:marTop w:val="0"/>
          <w:marBottom w:val="0"/>
          <w:divBdr>
            <w:top w:val="none" w:sz="0" w:space="0" w:color="auto"/>
            <w:left w:val="none" w:sz="0" w:space="0" w:color="auto"/>
            <w:bottom w:val="none" w:sz="0" w:space="0" w:color="auto"/>
            <w:right w:val="none" w:sz="0" w:space="0" w:color="auto"/>
          </w:divBdr>
        </w:div>
        <w:div w:id="1930195800">
          <w:marLeft w:val="0"/>
          <w:marRight w:val="0"/>
          <w:marTop w:val="0"/>
          <w:marBottom w:val="0"/>
          <w:divBdr>
            <w:top w:val="none" w:sz="0" w:space="0" w:color="auto"/>
            <w:left w:val="none" w:sz="0" w:space="0" w:color="auto"/>
            <w:bottom w:val="none" w:sz="0" w:space="0" w:color="auto"/>
            <w:right w:val="none" w:sz="0" w:space="0" w:color="auto"/>
          </w:divBdr>
        </w:div>
        <w:div w:id="754282517">
          <w:marLeft w:val="0"/>
          <w:marRight w:val="0"/>
          <w:marTop w:val="0"/>
          <w:marBottom w:val="0"/>
          <w:divBdr>
            <w:top w:val="none" w:sz="0" w:space="0" w:color="auto"/>
            <w:left w:val="none" w:sz="0" w:space="0" w:color="auto"/>
            <w:bottom w:val="none" w:sz="0" w:space="0" w:color="auto"/>
            <w:right w:val="none" w:sz="0" w:space="0" w:color="auto"/>
          </w:divBdr>
        </w:div>
        <w:div w:id="140973314">
          <w:marLeft w:val="0"/>
          <w:marRight w:val="0"/>
          <w:marTop w:val="0"/>
          <w:marBottom w:val="0"/>
          <w:divBdr>
            <w:top w:val="none" w:sz="0" w:space="0" w:color="auto"/>
            <w:left w:val="none" w:sz="0" w:space="0" w:color="auto"/>
            <w:bottom w:val="none" w:sz="0" w:space="0" w:color="auto"/>
            <w:right w:val="none" w:sz="0" w:space="0" w:color="auto"/>
          </w:divBdr>
        </w:div>
        <w:div w:id="1789473361">
          <w:marLeft w:val="0"/>
          <w:marRight w:val="0"/>
          <w:marTop w:val="0"/>
          <w:marBottom w:val="0"/>
          <w:divBdr>
            <w:top w:val="none" w:sz="0" w:space="0" w:color="auto"/>
            <w:left w:val="none" w:sz="0" w:space="0" w:color="auto"/>
            <w:bottom w:val="none" w:sz="0" w:space="0" w:color="auto"/>
            <w:right w:val="none" w:sz="0" w:space="0" w:color="auto"/>
          </w:divBdr>
        </w:div>
        <w:div w:id="1558515430">
          <w:marLeft w:val="0"/>
          <w:marRight w:val="0"/>
          <w:marTop w:val="0"/>
          <w:marBottom w:val="0"/>
          <w:divBdr>
            <w:top w:val="none" w:sz="0" w:space="0" w:color="auto"/>
            <w:left w:val="none" w:sz="0" w:space="0" w:color="auto"/>
            <w:bottom w:val="none" w:sz="0" w:space="0" w:color="auto"/>
            <w:right w:val="none" w:sz="0" w:space="0" w:color="auto"/>
          </w:divBdr>
        </w:div>
        <w:div w:id="748770926">
          <w:marLeft w:val="0"/>
          <w:marRight w:val="0"/>
          <w:marTop w:val="0"/>
          <w:marBottom w:val="0"/>
          <w:divBdr>
            <w:top w:val="none" w:sz="0" w:space="0" w:color="auto"/>
            <w:left w:val="none" w:sz="0" w:space="0" w:color="auto"/>
            <w:bottom w:val="none" w:sz="0" w:space="0" w:color="auto"/>
            <w:right w:val="none" w:sz="0" w:space="0" w:color="auto"/>
          </w:divBdr>
        </w:div>
        <w:div w:id="1794866067">
          <w:marLeft w:val="0"/>
          <w:marRight w:val="0"/>
          <w:marTop w:val="0"/>
          <w:marBottom w:val="0"/>
          <w:divBdr>
            <w:top w:val="none" w:sz="0" w:space="0" w:color="auto"/>
            <w:left w:val="none" w:sz="0" w:space="0" w:color="auto"/>
            <w:bottom w:val="none" w:sz="0" w:space="0" w:color="auto"/>
            <w:right w:val="none" w:sz="0" w:space="0" w:color="auto"/>
          </w:divBdr>
        </w:div>
        <w:div w:id="1720780741">
          <w:marLeft w:val="0"/>
          <w:marRight w:val="0"/>
          <w:marTop w:val="0"/>
          <w:marBottom w:val="0"/>
          <w:divBdr>
            <w:top w:val="none" w:sz="0" w:space="0" w:color="auto"/>
            <w:left w:val="none" w:sz="0" w:space="0" w:color="auto"/>
            <w:bottom w:val="none" w:sz="0" w:space="0" w:color="auto"/>
            <w:right w:val="none" w:sz="0" w:space="0" w:color="auto"/>
          </w:divBdr>
        </w:div>
        <w:div w:id="401564479">
          <w:marLeft w:val="0"/>
          <w:marRight w:val="0"/>
          <w:marTop w:val="0"/>
          <w:marBottom w:val="0"/>
          <w:divBdr>
            <w:top w:val="none" w:sz="0" w:space="0" w:color="auto"/>
            <w:left w:val="none" w:sz="0" w:space="0" w:color="auto"/>
            <w:bottom w:val="none" w:sz="0" w:space="0" w:color="auto"/>
            <w:right w:val="none" w:sz="0" w:space="0" w:color="auto"/>
          </w:divBdr>
        </w:div>
        <w:div w:id="211314064">
          <w:marLeft w:val="0"/>
          <w:marRight w:val="0"/>
          <w:marTop w:val="0"/>
          <w:marBottom w:val="0"/>
          <w:divBdr>
            <w:top w:val="none" w:sz="0" w:space="0" w:color="auto"/>
            <w:left w:val="none" w:sz="0" w:space="0" w:color="auto"/>
            <w:bottom w:val="none" w:sz="0" w:space="0" w:color="auto"/>
            <w:right w:val="none" w:sz="0" w:space="0" w:color="auto"/>
          </w:divBdr>
        </w:div>
        <w:div w:id="1976790754">
          <w:marLeft w:val="0"/>
          <w:marRight w:val="0"/>
          <w:marTop w:val="0"/>
          <w:marBottom w:val="0"/>
          <w:divBdr>
            <w:top w:val="none" w:sz="0" w:space="0" w:color="auto"/>
            <w:left w:val="none" w:sz="0" w:space="0" w:color="auto"/>
            <w:bottom w:val="none" w:sz="0" w:space="0" w:color="auto"/>
            <w:right w:val="none" w:sz="0" w:space="0" w:color="auto"/>
          </w:divBdr>
        </w:div>
        <w:div w:id="214125104">
          <w:marLeft w:val="0"/>
          <w:marRight w:val="0"/>
          <w:marTop w:val="0"/>
          <w:marBottom w:val="0"/>
          <w:divBdr>
            <w:top w:val="none" w:sz="0" w:space="0" w:color="auto"/>
            <w:left w:val="none" w:sz="0" w:space="0" w:color="auto"/>
            <w:bottom w:val="none" w:sz="0" w:space="0" w:color="auto"/>
            <w:right w:val="none" w:sz="0" w:space="0" w:color="auto"/>
          </w:divBdr>
        </w:div>
        <w:div w:id="867109569">
          <w:marLeft w:val="0"/>
          <w:marRight w:val="0"/>
          <w:marTop w:val="0"/>
          <w:marBottom w:val="0"/>
          <w:divBdr>
            <w:top w:val="none" w:sz="0" w:space="0" w:color="auto"/>
            <w:left w:val="none" w:sz="0" w:space="0" w:color="auto"/>
            <w:bottom w:val="none" w:sz="0" w:space="0" w:color="auto"/>
            <w:right w:val="none" w:sz="0" w:space="0" w:color="auto"/>
          </w:divBdr>
        </w:div>
      </w:divsChild>
    </w:div>
    <w:div w:id="559482827">
      <w:bodyDiv w:val="1"/>
      <w:marLeft w:val="0"/>
      <w:marRight w:val="0"/>
      <w:marTop w:val="0"/>
      <w:marBottom w:val="0"/>
      <w:divBdr>
        <w:top w:val="none" w:sz="0" w:space="0" w:color="auto"/>
        <w:left w:val="none" w:sz="0" w:space="0" w:color="auto"/>
        <w:bottom w:val="none" w:sz="0" w:space="0" w:color="auto"/>
        <w:right w:val="none" w:sz="0" w:space="0" w:color="auto"/>
      </w:divBdr>
    </w:div>
    <w:div w:id="560335768">
      <w:bodyDiv w:val="1"/>
      <w:marLeft w:val="0"/>
      <w:marRight w:val="0"/>
      <w:marTop w:val="0"/>
      <w:marBottom w:val="0"/>
      <w:divBdr>
        <w:top w:val="none" w:sz="0" w:space="0" w:color="auto"/>
        <w:left w:val="none" w:sz="0" w:space="0" w:color="auto"/>
        <w:bottom w:val="none" w:sz="0" w:space="0" w:color="auto"/>
        <w:right w:val="none" w:sz="0" w:space="0" w:color="auto"/>
      </w:divBdr>
    </w:div>
    <w:div w:id="563024926">
      <w:bodyDiv w:val="1"/>
      <w:marLeft w:val="0"/>
      <w:marRight w:val="0"/>
      <w:marTop w:val="0"/>
      <w:marBottom w:val="0"/>
      <w:divBdr>
        <w:top w:val="none" w:sz="0" w:space="0" w:color="auto"/>
        <w:left w:val="none" w:sz="0" w:space="0" w:color="auto"/>
        <w:bottom w:val="none" w:sz="0" w:space="0" w:color="auto"/>
        <w:right w:val="none" w:sz="0" w:space="0" w:color="auto"/>
      </w:divBdr>
      <w:divsChild>
        <w:div w:id="2147043347">
          <w:marLeft w:val="0"/>
          <w:marRight w:val="0"/>
          <w:marTop w:val="0"/>
          <w:marBottom w:val="0"/>
          <w:divBdr>
            <w:top w:val="none" w:sz="0" w:space="0" w:color="auto"/>
            <w:left w:val="none" w:sz="0" w:space="0" w:color="auto"/>
            <w:bottom w:val="none" w:sz="0" w:space="0" w:color="auto"/>
            <w:right w:val="none" w:sz="0" w:space="0" w:color="auto"/>
          </w:divBdr>
          <w:divsChild>
            <w:div w:id="1620409172">
              <w:marLeft w:val="0"/>
              <w:marRight w:val="0"/>
              <w:marTop w:val="0"/>
              <w:marBottom w:val="0"/>
              <w:divBdr>
                <w:top w:val="none" w:sz="0" w:space="0" w:color="auto"/>
                <w:left w:val="none" w:sz="0" w:space="0" w:color="auto"/>
                <w:bottom w:val="none" w:sz="0" w:space="0" w:color="auto"/>
                <w:right w:val="none" w:sz="0" w:space="0" w:color="auto"/>
              </w:divBdr>
              <w:divsChild>
                <w:div w:id="804547901">
                  <w:marLeft w:val="0"/>
                  <w:marRight w:val="0"/>
                  <w:marTop w:val="0"/>
                  <w:marBottom w:val="0"/>
                  <w:divBdr>
                    <w:top w:val="none" w:sz="0" w:space="0" w:color="auto"/>
                    <w:left w:val="none" w:sz="0" w:space="0" w:color="auto"/>
                    <w:bottom w:val="none" w:sz="0" w:space="0" w:color="auto"/>
                    <w:right w:val="none" w:sz="0" w:space="0" w:color="auto"/>
                  </w:divBdr>
                  <w:divsChild>
                    <w:div w:id="1755197784">
                      <w:marLeft w:val="0"/>
                      <w:marRight w:val="0"/>
                      <w:marTop w:val="0"/>
                      <w:marBottom w:val="0"/>
                      <w:divBdr>
                        <w:top w:val="none" w:sz="0" w:space="0" w:color="auto"/>
                        <w:left w:val="none" w:sz="0" w:space="0" w:color="auto"/>
                        <w:bottom w:val="none" w:sz="0" w:space="0" w:color="auto"/>
                        <w:right w:val="none" w:sz="0" w:space="0" w:color="auto"/>
                      </w:divBdr>
                    </w:div>
                    <w:div w:id="29230627">
                      <w:marLeft w:val="0"/>
                      <w:marRight w:val="0"/>
                      <w:marTop w:val="0"/>
                      <w:marBottom w:val="0"/>
                      <w:divBdr>
                        <w:top w:val="none" w:sz="0" w:space="0" w:color="auto"/>
                        <w:left w:val="none" w:sz="0" w:space="0" w:color="auto"/>
                        <w:bottom w:val="none" w:sz="0" w:space="0" w:color="auto"/>
                        <w:right w:val="none" w:sz="0" w:space="0" w:color="auto"/>
                      </w:divBdr>
                      <w:divsChild>
                        <w:div w:id="159777895">
                          <w:marLeft w:val="0"/>
                          <w:marRight w:val="0"/>
                          <w:marTop w:val="0"/>
                          <w:marBottom w:val="0"/>
                          <w:divBdr>
                            <w:top w:val="none" w:sz="0" w:space="0" w:color="auto"/>
                            <w:left w:val="none" w:sz="0" w:space="0" w:color="auto"/>
                            <w:bottom w:val="none" w:sz="0" w:space="0" w:color="auto"/>
                            <w:right w:val="none" w:sz="0" w:space="0" w:color="auto"/>
                          </w:divBdr>
                        </w:div>
                        <w:div w:id="483400329">
                          <w:marLeft w:val="0"/>
                          <w:marRight w:val="0"/>
                          <w:marTop w:val="0"/>
                          <w:marBottom w:val="0"/>
                          <w:divBdr>
                            <w:top w:val="none" w:sz="0" w:space="0" w:color="auto"/>
                            <w:left w:val="none" w:sz="0" w:space="0" w:color="auto"/>
                            <w:bottom w:val="none" w:sz="0" w:space="0" w:color="auto"/>
                            <w:right w:val="none" w:sz="0" w:space="0" w:color="auto"/>
                          </w:divBdr>
                          <w:divsChild>
                            <w:div w:id="1768694708">
                              <w:marLeft w:val="0"/>
                              <w:marRight w:val="0"/>
                              <w:marTop w:val="0"/>
                              <w:marBottom w:val="0"/>
                              <w:divBdr>
                                <w:top w:val="none" w:sz="0" w:space="0" w:color="auto"/>
                                <w:left w:val="none" w:sz="0" w:space="0" w:color="auto"/>
                                <w:bottom w:val="none" w:sz="0" w:space="0" w:color="auto"/>
                                <w:right w:val="none" w:sz="0" w:space="0" w:color="auto"/>
                              </w:divBdr>
                            </w:div>
                            <w:div w:id="12928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4614">
                      <w:marLeft w:val="0"/>
                      <w:marRight w:val="0"/>
                      <w:marTop w:val="0"/>
                      <w:marBottom w:val="0"/>
                      <w:divBdr>
                        <w:top w:val="none" w:sz="0" w:space="0" w:color="auto"/>
                        <w:left w:val="none" w:sz="0" w:space="0" w:color="auto"/>
                        <w:bottom w:val="none" w:sz="0" w:space="0" w:color="auto"/>
                        <w:right w:val="none" w:sz="0" w:space="0" w:color="auto"/>
                      </w:divBdr>
                      <w:divsChild>
                        <w:div w:id="24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872026">
      <w:bodyDiv w:val="1"/>
      <w:marLeft w:val="0"/>
      <w:marRight w:val="0"/>
      <w:marTop w:val="0"/>
      <w:marBottom w:val="0"/>
      <w:divBdr>
        <w:top w:val="none" w:sz="0" w:space="0" w:color="auto"/>
        <w:left w:val="none" w:sz="0" w:space="0" w:color="auto"/>
        <w:bottom w:val="none" w:sz="0" w:space="0" w:color="auto"/>
        <w:right w:val="none" w:sz="0" w:space="0" w:color="auto"/>
      </w:divBdr>
    </w:div>
    <w:div w:id="582564872">
      <w:bodyDiv w:val="1"/>
      <w:marLeft w:val="0"/>
      <w:marRight w:val="0"/>
      <w:marTop w:val="0"/>
      <w:marBottom w:val="0"/>
      <w:divBdr>
        <w:top w:val="none" w:sz="0" w:space="0" w:color="auto"/>
        <w:left w:val="none" w:sz="0" w:space="0" w:color="auto"/>
        <w:bottom w:val="none" w:sz="0" w:space="0" w:color="auto"/>
        <w:right w:val="none" w:sz="0" w:space="0" w:color="auto"/>
      </w:divBdr>
    </w:div>
    <w:div w:id="587232318">
      <w:bodyDiv w:val="1"/>
      <w:marLeft w:val="0"/>
      <w:marRight w:val="0"/>
      <w:marTop w:val="0"/>
      <w:marBottom w:val="0"/>
      <w:divBdr>
        <w:top w:val="none" w:sz="0" w:space="0" w:color="auto"/>
        <w:left w:val="none" w:sz="0" w:space="0" w:color="auto"/>
        <w:bottom w:val="none" w:sz="0" w:space="0" w:color="auto"/>
        <w:right w:val="none" w:sz="0" w:space="0" w:color="auto"/>
      </w:divBdr>
    </w:div>
    <w:div w:id="594173957">
      <w:bodyDiv w:val="1"/>
      <w:marLeft w:val="0"/>
      <w:marRight w:val="0"/>
      <w:marTop w:val="0"/>
      <w:marBottom w:val="0"/>
      <w:divBdr>
        <w:top w:val="none" w:sz="0" w:space="0" w:color="auto"/>
        <w:left w:val="none" w:sz="0" w:space="0" w:color="auto"/>
        <w:bottom w:val="none" w:sz="0" w:space="0" w:color="auto"/>
        <w:right w:val="none" w:sz="0" w:space="0" w:color="auto"/>
      </w:divBdr>
    </w:div>
    <w:div w:id="602373140">
      <w:bodyDiv w:val="1"/>
      <w:marLeft w:val="0"/>
      <w:marRight w:val="0"/>
      <w:marTop w:val="0"/>
      <w:marBottom w:val="0"/>
      <w:divBdr>
        <w:top w:val="none" w:sz="0" w:space="0" w:color="auto"/>
        <w:left w:val="none" w:sz="0" w:space="0" w:color="auto"/>
        <w:bottom w:val="none" w:sz="0" w:space="0" w:color="auto"/>
        <w:right w:val="none" w:sz="0" w:space="0" w:color="auto"/>
      </w:divBdr>
    </w:div>
    <w:div w:id="605309331">
      <w:bodyDiv w:val="1"/>
      <w:marLeft w:val="0"/>
      <w:marRight w:val="0"/>
      <w:marTop w:val="0"/>
      <w:marBottom w:val="0"/>
      <w:divBdr>
        <w:top w:val="none" w:sz="0" w:space="0" w:color="auto"/>
        <w:left w:val="none" w:sz="0" w:space="0" w:color="auto"/>
        <w:bottom w:val="none" w:sz="0" w:space="0" w:color="auto"/>
        <w:right w:val="none" w:sz="0" w:space="0" w:color="auto"/>
      </w:divBdr>
    </w:div>
    <w:div w:id="619071713">
      <w:bodyDiv w:val="1"/>
      <w:marLeft w:val="0"/>
      <w:marRight w:val="0"/>
      <w:marTop w:val="0"/>
      <w:marBottom w:val="0"/>
      <w:divBdr>
        <w:top w:val="none" w:sz="0" w:space="0" w:color="auto"/>
        <w:left w:val="none" w:sz="0" w:space="0" w:color="auto"/>
        <w:bottom w:val="none" w:sz="0" w:space="0" w:color="auto"/>
        <w:right w:val="none" w:sz="0" w:space="0" w:color="auto"/>
      </w:divBdr>
    </w:div>
    <w:div w:id="622274133">
      <w:bodyDiv w:val="1"/>
      <w:marLeft w:val="0"/>
      <w:marRight w:val="0"/>
      <w:marTop w:val="0"/>
      <w:marBottom w:val="0"/>
      <w:divBdr>
        <w:top w:val="none" w:sz="0" w:space="0" w:color="auto"/>
        <w:left w:val="none" w:sz="0" w:space="0" w:color="auto"/>
        <w:bottom w:val="none" w:sz="0" w:space="0" w:color="auto"/>
        <w:right w:val="none" w:sz="0" w:space="0" w:color="auto"/>
      </w:divBdr>
    </w:div>
    <w:div w:id="622539826">
      <w:bodyDiv w:val="1"/>
      <w:marLeft w:val="0"/>
      <w:marRight w:val="0"/>
      <w:marTop w:val="0"/>
      <w:marBottom w:val="0"/>
      <w:divBdr>
        <w:top w:val="none" w:sz="0" w:space="0" w:color="auto"/>
        <w:left w:val="none" w:sz="0" w:space="0" w:color="auto"/>
        <w:bottom w:val="none" w:sz="0" w:space="0" w:color="auto"/>
        <w:right w:val="none" w:sz="0" w:space="0" w:color="auto"/>
      </w:divBdr>
    </w:div>
    <w:div w:id="643972828">
      <w:bodyDiv w:val="1"/>
      <w:marLeft w:val="0"/>
      <w:marRight w:val="0"/>
      <w:marTop w:val="0"/>
      <w:marBottom w:val="0"/>
      <w:divBdr>
        <w:top w:val="none" w:sz="0" w:space="0" w:color="auto"/>
        <w:left w:val="none" w:sz="0" w:space="0" w:color="auto"/>
        <w:bottom w:val="none" w:sz="0" w:space="0" w:color="auto"/>
        <w:right w:val="none" w:sz="0" w:space="0" w:color="auto"/>
      </w:divBdr>
    </w:div>
    <w:div w:id="646281002">
      <w:bodyDiv w:val="1"/>
      <w:marLeft w:val="0"/>
      <w:marRight w:val="0"/>
      <w:marTop w:val="0"/>
      <w:marBottom w:val="0"/>
      <w:divBdr>
        <w:top w:val="none" w:sz="0" w:space="0" w:color="auto"/>
        <w:left w:val="none" w:sz="0" w:space="0" w:color="auto"/>
        <w:bottom w:val="none" w:sz="0" w:space="0" w:color="auto"/>
        <w:right w:val="none" w:sz="0" w:space="0" w:color="auto"/>
      </w:divBdr>
    </w:div>
    <w:div w:id="649553497">
      <w:bodyDiv w:val="1"/>
      <w:marLeft w:val="0"/>
      <w:marRight w:val="0"/>
      <w:marTop w:val="0"/>
      <w:marBottom w:val="0"/>
      <w:divBdr>
        <w:top w:val="none" w:sz="0" w:space="0" w:color="auto"/>
        <w:left w:val="none" w:sz="0" w:space="0" w:color="auto"/>
        <w:bottom w:val="none" w:sz="0" w:space="0" w:color="auto"/>
        <w:right w:val="none" w:sz="0" w:space="0" w:color="auto"/>
      </w:divBdr>
    </w:div>
    <w:div w:id="688263180">
      <w:bodyDiv w:val="1"/>
      <w:marLeft w:val="0"/>
      <w:marRight w:val="0"/>
      <w:marTop w:val="0"/>
      <w:marBottom w:val="0"/>
      <w:divBdr>
        <w:top w:val="none" w:sz="0" w:space="0" w:color="auto"/>
        <w:left w:val="none" w:sz="0" w:space="0" w:color="auto"/>
        <w:bottom w:val="none" w:sz="0" w:space="0" w:color="auto"/>
        <w:right w:val="none" w:sz="0" w:space="0" w:color="auto"/>
      </w:divBdr>
    </w:div>
    <w:div w:id="699741624">
      <w:bodyDiv w:val="1"/>
      <w:marLeft w:val="0"/>
      <w:marRight w:val="0"/>
      <w:marTop w:val="0"/>
      <w:marBottom w:val="0"/>
      <w:divBdr>
        <w:top w:val="none" w:sz="0" w:space="0" w:color="auto"/>
        <w:left w:val="none" w:sz="0" w:space="0" w:color="auto"/>
        <w:bottom w:val="none" w:sz="0" w:space="0" w:color="auto"/>
        <w:right w:val="none" w:sz="0" w:space="0" w:color="auto"/>
      </w:divBdr>
    </w:div>
    <w:div w:id="709457777">
      <w:bodyDiv w:val="1"/>
      <w:marLeft w:val="0"/>
      <w:marRight w:val="0"/>
      <w:marTop w:val="0"/>
      <w:marBottom w:val="0"/>
      <w:divBdr>
        <w:top w:val="none" w:sz="0" w:space="0" w:color="auto"/>
        <w:left w:val="none" w:sz="0" w:space="0" w:color="auto"/>
        <w:bottom w:val="none" w:sz="0" w:space="0" w:color="auto"/>
        <w:right w:val="none" w:sz="0" w:space="0" w:color="auto"/>
      </w:divBdr>
    </w:div>
    <w:div w:id="712777148">
      <w:bodyDiv w:val="1"/>
      <w:marLeft w:val="0"/>
      <w:marRight w:val="0"/>
      <w:marTop w:val="0"/>
      <w:marBottom w:val="0"/>
      <w:divBdr>
        <w:top w:val="none" w:sz="0" w:space="0" w:color="auto"/>
        <w:left w:val="none" w:sz="0" w:space="0" w:color="auto"/>
        <w:bottom w:val="none" w:sz="0" w:space="0" w:color="auto"/>
        <w:right w:val="none" w:sz="0" w:space="0" w:color="auto"/>
      </w:divBdr>
    </w:div>
    <w:div w:id="737096386">
      <w:bodyDiv w:val="1"/>
      <w:marLeft w:val="0"/>
      <w:marRight w:val="0"/>
      <w:marTop w:val="0"/>
      <w:marBottom w:val="0"/>
      <w:divBdr>
        <w:top w:val="none" w:sz="0" w:space="0" w:color="auto"/>
        <w:left w:val="none" w:sz="0" w:space="0" w:color="auto"/>
        <w:bottom w:val="none" w:sz="0" w:space="0" w:color="auto"/>
        <w:right w:val="none" w:sz="0" w:space="0" w:color="auto"/>
      </w:divBdr>
      <w:divsChild>
        <w:div w:id="928274286">
          <w:marLeft w:val="0"/>
          <w:marRight w:val="0"/>
          <w:marTop w:val="0"/>
          <w:marBottom w:val="0"/>
          <w:divBdr>
            <w:top w:val="none" w:sz="0" w:space="0" w:color="auto"/>
            <w:left w:val="none" w:sz="0" w:space="0" w:color="auto"/>
            <w:bottom w:val="none" w:sz="0" w:space="0" w:color="auto"/>
            <w:right w:val="none" w:sz="0" w:space="0" w:color="auto"/>
          </w:divBdr>
          <w:divsChild>
            <w:div w:id="140394322">
              <w:marLeft w:val="0"/>
              <w:marRight w:val="0"/>
              <w:marTop w:val="0"/>
              <w:marBottom w:val="0"/>
              <w:divBdr>
                <w:top w:val="none" w:sz="0" w:space="0" w:color="auto"/>
                <w:left w:val="none" w:sz="0" w:space="0" w:color="auto"/>
                <w:bottom w:val="none" w:sz="0" w:space="0" w:color="auto"/>
                <w:right w:val="none" w:sz="0" w:space="0" w:color="auto"/>
              </w:divBdr>
              <w:divsChild>
                <w:div w:id="233130116">
                  <w:marLeft w:val="-150"/>
                  <w:marRight w:val="-150"/>
                  <w:marTop w:val="0"/>
                  <w:marBottom w:val="0"/>
                  <w:divBdr>
                    <w:top w:val="none" w:sz="0" w:space="0" w:color="auto"/>
                    <w:left w:val="none" w:sz="0" w:space="0" w:color="auto"/>
                    <w:bottom w:val="none" w:sz="0" w:space="0" w:color="auto"/>
                    <w:right w:val="none" w:sz="0" w:space="0" w:color="auto"/>
                  </w:divBdr>
                  <w:divsChild>
                    <w:div w:id="233586693">
                      <w:marLeft w:val="0"/>
                      <w:marRight w:val="0"/>
                      <w:marTop w:val="0"/>
                      <w:marBottom w:val="0"/>
                      <w:divBdr>
                        <w:top w:val="none" w:sz="0" w:space="0" w:color="auto"/>
                        <w:left w:val="none" w:sz="0" w:space="0" w:color="auto"/>
                        <w:bottom w:val="none" w:sz="0" w:space="0" w:color="auto"/>
                        <w:right w:val="none" w:sz="0" w:space="0" w:color="auto"/>
                      </w:divBdr>
                      <w:divsChild>
                        <w:div w:id="1636064396">
                          <w:marLeft w:val="-150"/>
                          <w:marRight w:val="-150"/>
                          <w:marTop w:val="0"/>
                          <w:marBottom w:val="0"/>
                          <w:divBdr>
                            <w:top w:val="none" w:sz="0" w:space="0" w:color="auto"/>
                            <w:left w:val="none" w:sz="0" w:space="0" w:color="auto"/>
                            <w:bottom w:val="none" w:sz="0" w:space="0" w:color="auto"/>
                            <w:right w:val="none" w:sz="0" w:space="0" w:color="auto"/>
                          </w:divBdr>
                          <w:divsChild>
                            <w:div w:id="1414231568">
                              <w:marLeft w:val="0"/>
                              <w:marRight w:val="0"/>
                              <w:marTop w:val="0"/>
                              <w:marBottom w:val="0"/>
                              <w:divBdr>
                                <w:top w:val="none" w:sz="0" w:space="0" w:color="auto"/>
                                <w:left w:val="none" w:sz="0" w:space="0" w:color="auto"/>
                                <w:bottom w:val="none" w:sz="0" w:space="0" w:color="auto"/>
                                <w:right w:val="none" w:sz="0" w:space="0" w:color="auto"/>
                              </w:divBdr>
                              <w:divsChild>
                                <w:div w:id="1372917773">
                                  <w:marLeft w:val="0"/>
                                  <w:marRight w:val="0"/>
                                  <w:marTop w:val="0"/>
                                  <w:marBottom w:val="0"/>
                                  <w:divBdr>
                                    <w:top w:val="none" w:sz="0" w:space="0" w:color="auto"/>
                                    <w:left w:val="none" w:sz="0" w:space="0" w:color="auto"/>
                                    <w:bottom w:val="none" w:sz="0" w:space="0" w:color="auto"/>
                                    <w:right w:val="none" w:sz="0" w:space="0" w:color="auto"/>
                                  </w:divBdr>
                                  <w:divsChild>
                                    <w:div w:id="1925410435">
                                      <w:marLeft w:val="-150"/>
                                      <w:marRight w:val="-150"/>
                                      <w:marTop w:val="0"/>
                                      <w:marBottom w:val="0"/>
                                      <w:divBdr>
                                        <w:top w:val="none" w:sz="0" w:space="0" w:color="auto"/>
                                        <w:left w:val="none" w:sz="0" w:space="0" w:color="auto"/>
                                        <w:bottom w:val="none" w:sz="0" w:space="0" w:color="auto"/>
                                        <w:right w:val="none" w:sz="0" w:space="0" w:color="auto"/>
                                      </w:divBdr>
                                      <w:divsChild>
                                        <w:div w:id="7275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584192">
      <w:bodyDiv w:val="1"/>
      <w:marLeft w:val="0"/>
      <w:marRight w:val="0"/>
      <w:marTop w:val="0"/>
      <w:marBottom w:val="0"/>
      <w:divBdr>
        <w:top w:val="none" w:sz="0" w:space="0" w:color="auto"/>
        <w:left w:val="none" w:sz="0" w:space="0" w:color="auto"/>
        <w:bottom w:val="none" w:sz="0" w:space="0" w:color="auto"/>
        <w:right w:val="none" w:sz="0" w:space="0" w:color="auto"/>
      </w:divBdr>
    </w:div>
    <w:div w:id="765882447">
      <w:bodyDiv w:val="1"/>
      <w:marLeft w:val="0"/>
      <w:marRight w:val="0"/>
      <w:marTop w:val="0"/>
      <w:marBottom w:val="0"/>
      <w:divBdr>
        <w:top w:val="none" w:sz="0" w:space="0" w:color="auto"/>
        <w:left w:val="none" w:sz="0" w:space="0" w:color="auto"/>
        <w:bottom w:val="none" w:sz="0" w:space="0" w:color="auto"/>
        <w:right w:val="none" w:sz="0" w:space="0" w:color="auto"/>
      </w:divBdr>
    </w:div>
    <w:div w:id="767237614">
      <w:bodyDiv w:val="1"/>
      <w:marLeft w:val="0"/>
      <w:marRight w:val="0"/>
      <w:marTop w:val="0"/>
      <w:marBottom w:val="0"/>
      <w:divBdr>
        <w:top w:val="none" w:sz="0" w:space="0" w:color="auto"/>
        <w:left w:val="none" w:sz="0" w:space="0" w:color="auto"/>
        <w:bottom w:val="none" w:sz="0" w:space="0" w:color="auto"/>
        <w:right w:val="none" w:sz="0" w:space="0" w:color="auto"/>
      </w:divBdr>
    </w:div>
    <w:div w:id="773941799">
      <w:bodyDiv w:val="1"/>
      <w:marLeft w:val="0"/>
      <w:marRight w:val="0"/>
      <w:marTop w:val="0"/>
      <w:marBottom w:val="0"/>
      <w:divBdr>
        <w:top w:val="none" w:sz="0" w:space="0" w:color="auto"/>
        <w:left w:val="none" w:sz="0" w:space="0" w:color="auto"/>
        <w:bottom w:val="none" w:sz="0" w:space="0" w:color="auto"/>
        <w:right w:val="none" w:sz="0" w:space="0" w:color="auto"/>
      </w:divBdr>
    </w:div>
    <w:div w:id="778640326">
      <w:bodyDiv w:val="1"/>
      <w:marLeft w:val="0"/>
      <w:marRight w:val="0"/>
      <w:marTop w:val="0"/>
      <w:marBottom w:val="0"/>
      <w:divBdr>
        <w:top w:val="none" w:sz="0" w:space="0" w:color="auto"/>
        <w:left w:val="none" w:sz="0" w:space="0" w:color="auto"/>
        <w:bottom w:val="none" w:sz="0" w:space="0" w:color="auto"/>
        <w:right w:val="none" w:sz="0" w:space="0" w:color="auto"/>
      </w:divBdr>
    </w:div>
    <w:div w:id="784157899">
      <w:bodyDiv w:val="1"/>
      <w:marLeft w:val="0"/>
      <w:marRight w:val="0"/>
      <w:marTop w:val="0"/>
      <w:marBottom w:val="0"/>
      <w:divBdr>
        <w:top w:val="none" w:sz="0" w:space="0" w:color="auto"/>
        <w:left w:val="none" w:sz="0" w:space="0" w:color="auto"/>
        <w:bottom w:val="none" w:sz="0" w:space="0" w:color="auto"/>
        <w:right w:val="none" w:sz="0" w:space="0" w:color="auto"/>
      </w:divBdr>
    </w:div>
    <w:div w:id="791484037">
      <w:bodyDiv w:val="1"/>
      <w:marLeft w:val="0"/>
      <w:marRight w:val="0"/>
      <w:marTop w:val="0"/>
      <w:marBottom w:val="0"/>
      <w:divBdr>
        <w:top w:val="none" w:sz="0" w:space="0" w:color="auto"/>
        <w:left w:val="none" w:sz="0" w:space="0" w:color="auto"/>
        <w:bottom w:val="none" w:sz="0" w:space="0" w:color="auto"/>
        <w:right w:val="none" w:sz="0" w:space="0" w:color="auto"/>
      </w:divBdr>
    </w:div>
    <w:div w:id="797718517">
      <w:bodyDiv w:val="1"/>
      <w:marLeft w:val="0"/>
      <w:marRight w:val="0"/>
      <w:marTop w:val="0"/>
      <w:marBottom w:val="0"/>
      <w:divBdr>
        <w:top w:val="none" w:sz="0" w:space="0" w:color="auto"/>
        <w:left w:val="none" w:sz="0" w:space="0" w:color="auto"/>
        <w:bottom w:val="none" w:sz="0" w:space="0" w:color="auto"/>
        <w:right w:val="none" w:sz="0" w:space="0" w:color="auto"/>
      </w:divBdr>
    </w:div>
    <w:div w:id="802233128">
      <w:bodyDiv w:val="1"/>
      <w:marLeft w:val="0"/>
      <w:marRight w:val="0"/>
      <w:marTop w:val="0"/>
      <w:marBottom w:val="0"/>
      <w:divBdr>
        <w:top w:val="none" w:sz="0" w:space="0" w:color="auto"/>
        <w:left w:val="none" w:sz="0" w:space="0" w:color="auto"/>
        <w:bottom w:val="none" w:sz="0" w:space="0" w:color="auto"/>
        <w:right w:val="none" w:sz="0" w:space="0" w:color="auto"/>
      </w:divBdr>
    </w:div>
    <w:div w:id="809134923">
      <w:bodyDiv w:val="1"/>
      <w:marLeft w:val="0"/>
      <w:marRight w:val="0"/>
      <w:marTop w:val="0"/>
      <w:marBottom w:val="0"/>
      <w:divBdr>
        <w:top w:val="none" w:sz="0" w:space="0" w:color="auto"/>
        <w:left w:val="none" w:sz="0" w:space="0" w:color="auto"/>
        <w:bottom w:val="none" w:sz="0" w:space="0" w:color="auto"/>
        <w:right w:val="none" w:sz="0" w:space="0" w:color="auto"/>
      </w:divBdr>
    </w:div>
    <w:div w:id="816796936">
      <w:bodyDiv w:val="1"/>
      <w:marLeft w:val="0"/>
      <w:marRight w:val="0"/>
      <w:marTop w:val="0"/>
      <w:marBottom w:val="0"/>
      <w:divBdr>
        <w:top w:val="none" w:sz="0" w:space="0" w:color="auto"/>
        <w:left w:val="none" w:sz="0" w:space="0" w:color="auto"/>
        <w:bottom w:val="none" w:sz="0" w:space="0" w:color="auto"/>
        <w:right w:val="none" w:sz="0" w:space="0" w:color="auto"/>
      </w:divBdr>
    </w:div>
    <w:div w:id="824859259">
      <w:bodyDiv w:val="1"/>
      <w:marLeft w:val="0"/>
      <w:marRight w:val="0"/>
      <w:marTop w:val="0"/>
      <w:marBottom w:val="0"/>
      <w:divBdr>
        <w:top w:val="none" w:sz="0" w:space="0" w:color="auto"/>
        <w:left w:val="none" w:sz="0" w:space="0" w:color="auto"/>
        <w:bottom w:val="none" w:sz="0" w:space="0" w:color="auto"/>
        <w:right w:val="none" w:sz="0" w:space="0" w:color="auto"/>
      </w:divBdr>
    </w:div>
    <w:div w:id="834802469">
      <w:bodyDiv w:val="1"/>
      <w:marLeft w:val="0"/>
      <w:marRight w:val="0"/>
      <w:marTop w:val="0"/>
      <w:marBottom w:val="0"/>
      <w:divBdr>
        <w:top w:val="none" w:sz="0" w:space="0" w:color="auto"/>
        <w:left w:val="none" w:sz="0" w:space="0" w:color="auto"/>
        <w:bottom w:val="none" w:sz="0" w:space="0" w:color="auto"/>
        <w:right w:val="none" w:sz="0" w:space="0" w:color="auto"/>
      </w:divBdr>
    </w:div>
    <w:div w:id="855389714">
      <w:bodyDiv w:val="1"/>
      <w:marLeft w:val="0"/>
      <w:marRight w:val="0"/>
      <w:marTop w:val="0"/>
      <w:marBottom w:val="0"/>
      <w:divBdr>
        <w:top w:val="none" w:sz="0" w:space="0" w:color="auto"/>
        <w:left w:val="none" w:sz="0" w:space="0" w:color="auto"/>
        <w:bottom w:val="none" w:sz="0" w:space="0" w:color="auto"/>
        <w:right w:val="none" w:sz="0" w:space="0" w:color="auto"/>
      </w:divBdr>
    </w:div>
    <w:div w:id="855731061">
      <w:bodyDiv w:val="1"/>
      <w:marLeft w:val="0"/>
      <w:marRight w:val="0"/>
      <w:marTop w:val="0"/>
      <w:marBottom w:val="0"/>
      <w:divBdr>
        <w:top w:val="none" w:sz="0" w:space="0" w:color="auto"/>
        <w:left w:val="none" w:sz="0" w:space="0" w:color="auto"/>
        <w:bottom w:val="none" w:sz="0" w:space="0" w:color="auto"/>
        <w:right w:val="none" w:sz="0" w:space="0" w:color="auto"/>
      </w:divBdr>
    </w:div>
    <w:div w:id="864293022">
      <w:bodyDiv w:val="1"/>
      <w:marLeft w:val="0"/>
      <w:marRight w:val="0"/>
      <w:marTop w:val="0"/>
      <w:marBottom w:val="0"/>
      <w:divBdr>
        <w:top w:val="none" w:sz="0" w:space="0" w:color="auto"/>
        <w:left w:val="none" w:sz="0" w:space="0" w:color="auto"/>
        <w:bottom w:val="none" w:sz="0" w:space="0" w:color="auto"/>
        <w:right w:val="none" w:sz="0" w:space="0" w:color="auto"/>
      </w:divBdr>
    </w:div>
    <w:div w:id="883248798">
      <w:bodyDiv w:val="1"/>
      <w:marLeft w:val="0"/>
      <w:marRight w:val="0"/>
      <w:marTop w:val="0"/>
      <w:marBottom w:val="0"/>
      <w:divBdr>
        <w:top w:val="none" w:sz="0" w:space="0" w:color="auto"/>
        <w:left w:val="none" w:sz="0" w:space="0" w:color="auto"/>
        <w:bottom w:val="none" w:sz="0" w:space="0" w:color="auto"/>
        <w:right w:val="none" w:sz="0" w:space="0" w:color="auto"/>
      </w:divBdr>
    </w:div>
    <w:div w:id="886449545">
      <w:bodyDiv w:val="1"/>
      <w:marLeft w:val="0"/>
      <w:marRight w:val="0"/>
      <w:marTop w:val="0"/>
      <w:marBottom w:val="0"/>
      <w:divBdr>
        <w:top w:val="none" w:sz="0" w:space="0" w:color="auto"/>
        <w:left w:val="none" w:sz="0" w:space="0" w:color="auto"/>
        <w:bottom w:val="none" w:sz="0" w:space="0" w:color="auto"/>
        <w:right w:val="none" w:sz="0" w:space="0" w:color="auto"/>
      </w:divBdr>
    </w:div>
    <w:div w:id="903368274">
      <w:bodyDiv w:val="1"/>
      <w:marLeft w:val="0"/>
      <w:marRight w:val="0"/>
      <w:marTop w:val="0"/>
      <w:marBottom w:val="0"/>
      <w:divBdr>
        <w:top w:val="none" w:sz="0" w:space="0" w:color="auto"/>
        <w:left w:val="none" w:sz="0" w:space="0" w:color="auto"/>
        <w:bottom w:val="none" w:sz="0" w:space="0" w:color="auto"/>
        <w:right w:val="none" w:sz="0" w:space="0" w:color="auto"/>
      </w:divBdr>
    </w:div>
    <w:div w:id="920066870">
      <w:bodyDiv w:val="1"/>
      <w:marLeft w:val="0"/>
      <w:marRight w:val="0"/>
      <w:marTop w:val="0"/>
      <w:marBottom w:val="0"/>
      <w:divBdr>
        <w:top w:val="none" w:sz="0" w:space="0" w:color="auto"/>
        <w:left w:val="none" w:sz="0" w:space="0" w:color="auto"/>
        <w:bottom w:val="none" w:sz="0" w:space="0" w:color="auto"/>
        <w:right w:val="none" w:sz="0" w:space="0" w:color="auto"/>
      </w:divBdr>
    </w:div>
    <w:div w:id="926886276">
      <w:bodyDiv w:val="1"/>
      <w:marLeft w:val="0"/>
      <w:marRight w:val="0"/>
      <w:marTop w:val="0"/>
      <w:marBottom w:val="0"/>
      <w:divBdr>
        <w:top w:val="none" w:sz="0" w:space="0" w:color="auto"/>
        <w:left w:val="none" w:sz="0" w:space="0" w:color="auto"/>
        <w:bottom w:val="none" w:sz="0" w:space="0" w:color="auto"/>
        <w:right w:val="none" w:sz="0" w:space="0" w:color="auto"/>
      </w:divBdr>
    </w:div>
    <w:div w:id="930354722">
      <w:bodyDiv w:val="1"/>
      <w:marLeft w:val="0"/>
      <w:marRight w:val="0"/>
      <w:marTop w:val="0"/>
      <w:marBottom w:val="0"/>
      <w:divBdr>
        <w:top w:val="none" w:sz="0" w:space="0" w:color="auto"/>
        <w:left w:val="none" w:sz="0" w:space="0" w:color="auto"/>
        <w:bottom w:val="none" w:sz="0" w:space="0" w:color="auto"/>
        <w:right w:val="none" w:sz="0" w:space="0" w:color="auto"/>
      </w:divBdr>
    </w:div>
    <w:div w:id="948395656">
      <w:bodyDiv w:val="1"/>
      <w:marLeft w:val="0"/>
      <w:marRight w:val="0"/>
      <w:marTop w:val="0"/>
      <w:marBottom w:val="0"/>
      <w:divBdr>
        <w:top w:val="none" w:sz="0" w:space="0" w:color="auto"/>
        <w:left w:val="none" w:sz="0" w:space="0" w:color="auto"/>
        <w:bottom w:val="none" w:sz="0" w:space="0" w:color="auto"/>
        <w:right w:val="none" w:sz="0" w:space="0" w:color="auto"/>
      </w:divBdr>
    </w:div>
    <w:div w:id="964115900">
      <w:bodyDiv w:val="1"/>
      <w:marLeft w:val="0"/>
      <w:marRight w:val="0"/>
      <w:marTop w:val="0"/>
      <w:marBottom w:val="0"/>
      <w:divBdr>
        <w:top w:val="none" w:sz="0" w:space="0" w:color="auto"/>
        <w:left w:val="none" w:sz="0" w:space="0" w:color="auto"/>
        <w:bottom w:val="none" w:sz="0" w:space="0" w:color="auto"/>
        <w:right w:val="none" w:sz="0" w:space="0" w:color="auto"/>
      </w:divBdr>
    </w:div>
    <w:div w:id="969701452">
      <w:bodyDiv w:val="1"/>
      <w:marLeft w:val="0"/>
      <w:marRight w:val="0"/>
      <w:marTop w:val="0"/>
      <w:marBottom w:val="0"/>
      <w:divBdr>
        <w:top w:val="none" w:sz="0" w:space="0" w:color="auto"/>
        <w:left w:val="none" w:sz="0" w:space="0" w:color="auto"/>
        <w:bottom w:val="none" w:sz="0" w:space="0" w:color="auto"/>
        <w:right w:val="none" w:sz="0" w:space="0" w:color="auto"/>
      </w:divBdr>
    </w:div>
    <w:div w:id="980161032">
      <w:bodyDiv w:val="1"/>
      <w:marLeft w:val="0"/>
      <w:marRight w:val="0"/>
      <w:marTop w:val="0"/>
      <w:marBottom w:val="0"/>
      <w:divBdr>
        <w:top w:val="none" w:sz="0" w:space="0" w:color="auto"/>
        <w:left w:val="none" w:sz="0" w:space="0" w:color="auto"/>
        <w:bottom w:val="none" w:sz="0" w:space="0" w:color="auto"/>
        <w:right w:val="none" w:sz="0" w:space="0" w:color="auto"/>
      </w:divBdr>
    </w:div>
    <w:div w:id="994576074">
      <w:bodyDiv w:val="1"/>
      <w:marLeft w:val="0"/>
      <w:marRight w:val="0"/>
      <w:marTop w:val="0"/>
      <w:marBottom w:val="0"/>
      <w:divBdr>
        <w:top w:val="none" w:sz="0" w:space="0" w:color="auto"/>
        <w:left w:val="none" w:sz="0" w:space="0" w:color="auto"/>
        <w:bottom w:val="none" w:sz="0" w:space="0" w:color="auto"/>
        <w:right w:val="none" w:sz="0" w:space="0" w:color="auto"/>
      </w:divBdr>
    </w:div>
    <w:div w:id="1000625167">
      <w:bodyDiv w:val="1"/>
      <w:marLeft w:val="0"/>
      <w:marRight w:val="0"/>
      <w:marTop w:val="0"/>
      <w:marBottom w:val="0"/>
      <w:divBdr>
        <w:top w:val="none" w:sz="0" w:space="0" w:color="auto"/>
        <w:left w:val="none" w:sz="0" w:space="0" w:color="auto"/>
        <w:bottom w:val="none" w:sz="0" w:space="0" w:color="auto"/>
        <w:right w:val="none" w:sz="0" w:space="0" w:color="auto"/>
      </w:divBdr>
      <w:divsChild>
        <w:div w:id="1967274890">
          <w:marLeft w:val="0"/>
          <w:marRight w:val="0"/>
          <w:marTop w:val="0"/>
          <w:marBottom w:val="0"/>
          <w:divBdr>
            <w:top w:val="none" w:sz="0" w:space="0" w:color="auto"/>
            <w:left w:val="none" w:sz="0" w:space="0" w:color="auto"/>
            <w:bottom w:val="none" w:sz="0" w:space="0" w:color="auto"/>
            <w:right w:val="none" w:sz="0" w:space="0" w:color="auto"/>
          </w:divBdr>
          <w:divsChild>
            <w:div w:id="672299733">
              <w:marLeft w:val="0"/>
              <w:marRight w:val="0"/>
              <w:marTop w:val="0"/>
              <w:marBottom w:val="0"/>
              <w:divBdr>
                <w:top w:val="none" w:sz="0" w:space="0" w:color="auto"/>
                <w:left w:val="none" w:sz="0" w:space="0" w:color="auto"/>
                <w:bottom w:val="none" w:sz="0" w:space="0" w:color="auto"/>
                <w:right w:val="none" w:sz="0" w:space="0" w:color="auto"/>
              </w:divBdr>
              <w:divsChild>
                <w:div w:id="78526075">
                  <w:marLeft w:val="0"/>
                  <w:marRight w:val="0"/>
                  <w:marTop w:val="0"/>
                  <w:marBottom w:val="0"/>
                  <w:divBdr>
                    <w:top w:val="none" w:sz="0" w:space="0" w:color="auto"/>
                    <w:left w:val="none" w:sz="0" w:space="0" w:color="auto"/>
                    <w:bottom w:val="none" w:sz="0" w:space="0" w:color="auto"/>
                    <w:right w:val="none" w:sz="0" w:space="0" w:color="auto"/>
                  </w:divBdr>
                  <w:divsChild>
                    <w:div w:id="1859005750">
                      <w:marLeft w:val="0"/>
                      <w:marRight w:val="0"/>
                      <w:marTop w:val="0"/>
                      <w:marBottom w:val="0"/>
                      <w:divBdr>
                        <w:top w:val="none" w:sz="0" w:space="0" w:color="auto"/>
                        <w:left w:val="none" w:sz="0" w:space="0" w:color="auto"/>
                        <w:bottom w:val="none" w:sz="0" w:space="0" w:color="auto"/>
                        <w:right w:val="none" w:sz="0" w:space="0" w:color="auto"/>
                      </w:divBdr>
                      <w:divsChild>
                        <w:div w:id="1642732742">
                          <w:marLeft w:val="0"/>
                          <w:marRight w:val="0"/>
                          <w:marTop w:val="0"/>
                          <w:marBottom w:val="0"/>
                          <w:divBdr>
                            <w:top w:val="none" w:sz="0" w:space="0" w:color="auto"/>
                            <w:left w:val="none" w:sz="0" w:space="0" w:color="auto"/>
                            <w:bottom w:val="none" w:sz="0" w:space="0" w:color="auto"/>
                            <w:right w:val="none" w:sz="0" w:space="0" w:color="auto"/>
                          </w:divBdr>
                          <w:divsChild>
                            <w:div w:id="697123677">
                              <w:marLeft w:val="0"/>
                              <w:marRight w:val="0"/>
                              <w:marTop w:val="0"/>
                              <w:marBottom w:val="0"/>
                              <w:divBdr>
                                <w:top w:val="none" w:sz="0" w:space="0" w:color="auto"/>
                                <w:left w:val="none" w:sz="0" w:space="0" w:color="auto"/>
                                <w:bottom w:val="none" w:sz="0" w:space="0" w:color="auto"/>
                                <w:right w:val="none" w:sz="0" w:space="0" w:color="auto"/>
                              </w:divBdr>
                              <w:divsChild>
                                <w:div w:id="754982662">
                                  <w:marLeft w:val="0"/>
                                  <w:marRight w:val="0"/>
                                  <w:marTop w:val="0"/>
                                  <w:marBottom w:val="0"/>
                                  <w:divBdr>
                                    <w:top w:val="none" w:sz="0" w:space="0" w:color="auto"/>
                                    <w:left w:val="none" w:sz="0" w:space="0" w:color="auto"/>
                                    <w:bottom w:val="none" w:sz="0" w:space="0" w:color="auto"/>
                                    <w:right w:val="none" w:sz="0" w:space="0" w:color="auto"/>
                                  </w:divBdr>
                                  <w:divsChild>
                                    <w:div w:id="1325741911">
                                      <w:marLeft w:val="0"/>
                                      <w:marRight w:val="0"/>
                                      <w:marTop w:val="0"/>
                                      <w:marBottom w:val="0"/>
                                      <w:divBdr>
                                        <w:top w:val="none" w:sz="0" w:space="0" w:color="auto"/>
                                        <w:left w:val="none" w:sz="0" w:space="0" w:color="auto"/>
                                        <w:bottom w:val="none" w:sz="0" w:space="0" w:color="auto"/>
                                        <w:right w:val="none" w:sz="0" w:space="0" w:color="auto"/>
                                      </w:divBdr>
                                      <w:divsChild>
                                        <w:div w:id="74715369">
                                          <w:marLeft w:val="2"/>
                                          <w:marRight w:val="0"/>
                                          <w:marTop w:val="0"/>
                                          <w:marBottom w:val="0"/>
                                          <w:divBdr>
                                            <w:top w:val="none" w:sz="0" w:space="0" w:color="auto"/>
                                            <w:left w:val="none" w:sz="0" w:space="0" w:color="auto"/>
                                            <w:bottom w:val="none" w:sz="0" w:space="0" w:color="auto"/>
                                            <w:right w:val="none" w:sz="0" w:space="0" w:color="auto"/>
                                          </w:divBdr>
                                          <w:divsChild>
                                            <w:div w:id="181363702">
                                              <w:marLeft w:val="0"/>
                                              <w:marRight w:val="0"/>
                                              <w:marTop w:val="0"/>
                                              <w:marBottom w:val="0"/>
                                              <w:divBdr>
                                                <w:top w:val="none" w:sz="0" w:space="0" w:color="auto"/>
                                                <w:left w:val="none" w:sz="0" w:space="0" w:color="auto"/>
                                                <w:bottom w:val="none" w:sz="0" w:space="0" w:color="auto"/>
                                                <w:right w:val="none" w:sz="0" w:space="0" w:color="auto"/>
                                              </w:divBdr>
                                              <w:divsChild>
                                                <w:div w:id="621113122">
                                                  <w:marLeft w:val="0"/>
                                                  <w:marRight w:val="0"/>
                                                  <w:marTop w:val="0"/>
                                                  <w:marBottom w:val="300"/>
                                                  <w:divBdr>
                                                    <w:top w:val="none" w:sz="0" w:space="0" w:color="auto"/>
                                                    <w:left w:val="none" w:sz="0" w:space="0" w:color="auto"/>
                                                    <w:bottom w:val="none" w:sz="0" w:space="0" w:color="auto"/>
                                                    <w:right w:val="none" w:sz="0" w:space="0" w:color="auto"/>
                                                  </w:divBdr>
                                                  <w:divsChild>
                                                    <w:div w:id="642345916">
                                                      <w:marLeft w:val="0"/>
                                                      <w:marRight w:val="0"/>
                                                      <w:marTop w:val="0"/>
                                                      <w:marBottom w:val="0"/>
                                                      <w:divBdr>
                                                        <w:top w:val="none" w:sz="0" w:space="0" w:color="auto"/>
                                                        <w:left w:val="none" w:sz="0" w:space="0" w:color="auto"/>
                                                        <w:bottom w:val="none" w:sz="0" w:space="0" w:color="auto"/>
                                                        <w:right w:val="none" w:sz="0" w:space="0" w:color="auto"/>
                                                      </w:divBdr>
                                                      <w:divsChild>
                                                        <w:div w:id="786239613">
                                                          <w:marLeft w:val="0"/>
                                                          <w:marRight w:val="0"/>
                                                          <w:marTop w:val="0"/>
                                                          <w:marBottom w:val="0"/>
                                                          <w:divBdr>
                                                            <w:top w:val="none" w:sz="0" w:space="0" w:color="auto"/>
                                                            <w:left w:val="none" w:sz="0" w:space="0" w:color="auto"/>
                                                            <w:bottom w:val="none" w:sz="0" w:space="0" w:color="auto"/>
                                                            <w:right w:val="none" w:sz="0" w:space="0" w:color="auto"/>
                                                          </w:divBdr>
                                                          <w:divsChild>
                                                            <w:div w:id="6327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9937282">
      <w:bodyDiv w:val="1"/>
      <w:marLeft w:val="0"/>
      <w:marRight w:val="0"/>
      <w:marTop w:val="0"/>
      <w:marBottom w:val="0"/>
      <w:divBdr>
        <w:top w:val="none" w:sz="0" w:space="0" w:color="auto"/>
        <w:left w:val="none" w:sz="0" w:space="0" w:color="auto"/>
        <w:bottom w:val="none" w:sz="0" w:space="0" w:color="auto"/>
        <w:right w:val="none" w:sz="0" w:space="0" w:color="auto"/>
      </w:divBdr>
      <w:divsChild>
        <w:div w:id="120198657">
          <w:marLeft w:val="0"/>
          <w:marRight w:val="0"/>
          <w:marTop w:val="0"/>
          <w:marBottom w:val="0"/>
          <w:divBdr>
            <w:top w:val="none" w:sz="0" w:space="0" w:color="auto"/>
            <w:left w:val="none" w:sz="0" w:space="0" w:color="auto"/>
            <w:bottom w:val="none" w:sz="0" w:space="0" w:color="auto"/>
            <w:right w:val="none" w:sz="0" w:space="0" w:color="auto"/>
          </w:divBdr>
          <w:divsChild>
            <w:div w:id="329872169">
              <w:marLeft w:val="0"/>
              <w:marRight w:val="0"/>
              <w:marTop w:val="0"/>
              <w:marBottom w:val="0"/>
              <w:divBdr>
                <w:top w:val="none" w:sz="0" w:space="0" w:color="auto"/>
                <w:left w:val="none" w:sz="0" w:space="0" w:color="auto"/>
                <w:bottom w:val="none" w:sz="0" w:space="0" w:color="auto"/>
                <w:right w:val="none" w:sz="0" w:space="0" w:color="auto"/>
              </w:divBdr>
              <w:divsChild>
                <w:div w:id="1298755309">
                  <w:marLeft w:val="-150"/>
                  <w:marRight w:val="-150"/>
                  <w:marTop w:val="0"/>
                  <w:marBottom w:val="0"/>
                  <w:divBdr>
                    <w:top w:val="none" w:sz="0" w:space="0" w:color="auto"/>
                    <w:left w:val="none" w:sz="0" w:space="0" w:color="auto"/>
                    <w:bottom w:val="none" w:sz="0" w:space="0" w:color="auto"/>
                    <w:right w:val="none" w:sz="0" w:space="0" w:color="auto"/>
                  </w:divBdr>
                  <w:divsChild>
                    <w:div w:id="1421757497">
                      <w:marLeft w:val="0"/>
                      <w:marRight w:val="0"/>
                      <w:marTop w:val="0"/>
                      <w:marBottom w:val="0"/>
                      <w:divBdr>
                        <w:top w:val="none" w:sz="0" w:space="0" w:color="auto"/>
                        <w:left w:val="none" w:sz="0" w:space="0" w:color="auto"/>
                        <w:bottom w:val="none" w:sz="0" w:space="0" w:color="auto"/>
                        <w:right w:val="none" w:sz="0" w:space="0" w:color="auto"/>
                      </w:divBdr>
                      <w:divsChild>
                        <w:div w:id="984353655">
                          <w:marLeft w:val="-150"/>
                          <w:marRight w:val="-150"/>
                          <w:marTop w:val="0"/>
                          <w:marBottom w:val="0"/>
                          <w:divBdr>
                            <w:top w:val="none" w:sz="0" w:space="0" w:color="auto"/>
                            <w:left w:val="none" w:sz="0" w:space="0" w:color="auto"/>
                            <w:bottom w:val="none" w:sz="0" w:space="0" w:color="auto"/>
                            <w:right w:val="none" w:sz="0" w:space="0" w:color="auto"/>
                          </w:divBdr>
                          <w:divsChild>
                            <w:div w:id="850148658">
                              <w:marLeft w:val="0"/>
                              <w:marRight w:val="0"/>
                              <w:marTop w:val="0"/>
                              <w:marBottom w:val="0"/>
                              <w:divBdr>
                                <w:top w:val="none" w:sz="0" w:space="0" w:color="auto"/>
                                <w:left w:val="none" w:sz="0" w:space="0" w:color="auto"/>
                                <w:bottom w:val="none" w:sz="0" w:space="0" w:color="auto"/>
                                <w:right w:val="none" w:sz="0" w:space="0" w:color="auto"/>
                              </w:divBdr>
                              <w:divsChild>
                                <w:div w:id="147132688">
                                  <w:marLeft w:val="0"/>
                                  <w:marRight w:val="0"/>
                                  <w:marTop w:val="0"/>
                                  <w:marBottom w:val="0"/>
                                  <w:divBdr>
                                    <w:top w:val="none" w:sz="0" w:space="0" w:color="auto"/>
                                    <w:left w:val="none" w:sz="0" w:space="0" w:color="auto"/>
                                    <w:bottom w:val="none" w:sz="0" w:space="0" w:color="auto"/>
                                    <w:right w:val="none" w:sz="0" w:space="0" w:color="auto"/>
                                  </w:divBdr>
                                  <w:divsChild>
                                    <w:div w:id="1678338663">
                                      <w:marLeft w:val="-150"/>
                                      <w:marRight w:val="-150"/>
                                      <w:marTop w:val="0"/>
                                      <w:marBottom w:val="0"/>
                                      <w:divBdr>
                                        <w:top w:val="none" w:sz="0" w:space="0" w:color="auto"/>
                                        <w:left w:val="none" w:sz="0" w:space="0" w:color="auto"/>
                                        <w:bottom w:val="none" w:sz="0" w:space="0" w:color="auto"/>
                                        <w:right w:val="none" w:sz="0" w:space="0" w:color="auto"/>
                                      </w:divBdr>
                                      <w:divsChild>
                                        <w:div w:id="224151299">
                                          <w:marLeft w:val="0"/>
                                          <w:marRight w:val="0"/>
                                          <w:marTop w:val="0"/>
                                          <w:marBottom w:val="0"/>
                                          <w:divBdr>
                                            <w:top w:val="none" w:sz="0" w:space="0" w:color="auto"/>
                                            <w:left w:val="none" w:sz="0" w:space="0" w:color="auto"/>
                                            <w:bottom w:val="none" w:sz="0" w:space="0" w:color="auto"/>
                                            <w:right w:val="none" w:sz="0" w:space="0" w:color="auto"/>
                                          </w:divBdr>
                                          <w:divsChild>
                                            <w:div w:id="1367373102">
                                              <w:marLeft w:val="0"/>
                                              <w:marRight w:val="0"/>
                                              <w:marTop w:val="0"/>
                                              <w:marBottom w:val="0"/>
                                              <w:divBdr>
                                                <w:top w:val="single" w:sz="4" w:space="3" w:color="EFEFEF"/>
                                                <w:left w:val="single" w:sz="4" w:space="3" w:color="EFEFEF"/>
                                                <w:bottom w:val="single" w:sz="4" w:space="3" w:color="EFEFEF"/>
                                                <w:right w:val="single" w:sz="4" w:space="3" w:color="EFEFEF"/>
                                              </w:divBdr>
                                            </w:div>
                                          </w:divsChild>
                                        </w:div>
                                      </w:divsChild>
                                    </w:div>
                                  </w:divsChild>
                                </w:div>
                              </w:divsChild>
                            </w:div>
                          </w:divsChild>
                        </w:div>
                      </w:divsChild>
                    </w:div>
                  </w:divsChild>
                </w:div>
              </w:divsChild>
            </w:div>
          </w:divsChild>
        </w:div>
      </w:divsChild>
    </w:div>
    <w:div w:id="1020198981">
      <w:bodyDiv w:val="1"/>
      <w:marLeft w:val="0"/>
      <w:marRight w:val="0"/>
      <w:marTop w:val="0"/>
      <w:marBottom w:val="0"/>
      <w:divBdr>
        <w:top w:val="none" w:sz="0" w:space="0" w:color="auto"/>
        <w:left w:val="none" w:sz="0" w:space="0" w:color="auto"/>
        <w:bottom w:val="none" w:sz="0" w:space="0" w:color="auto"/>
        <w:right w:val="none" w:sz="0" w:space="0" w:color="auto"/>
      </w:divBdr>
    </w:div>
    <w:div w:id="1020353635">
      <w:bodyDiv w:val="1"/>
      <w:marLeft w:val="0"/>
      <w:marRight w:val="0"/>
      <w:marTop w:val="0"/>
      <w:marBottom w:val="0"/>
      <w:divBdr>
        <w:top w:val="none" w:sz="0" w:space="0" w:color="auto"/>
        <w:left w:val="none" w:sz="0" w:space="0" w:color="auto"/>
        <w:bottom w:val="none" w:sz="0" w:space="0" w:color="auto"/>
        <w:right w:val="none" w:sz="0" w:space="0" w:color="auto"/>
      </w:divBdr>
    </w:div>
    <w:div w:id="1033381985">
      <w:bodyDiv w:val="1"/>
      <w:marLeft w:val="0"/>
      <w:marRight w:val="0"/>
      <w:marTop w:val="0"/>
      <w:marBottom w:val="0"/>
      <w:divBdr>
        <w:top w:val="none" w:sz="0" w:space="0" w:color="auto"/>
        <w:left w:val="none" w:sz="0" w:space="0" w:color="auto"/>
        <w:bottom w:val="none" w:sz="0" w:space="0" w:color="auto"/>
        <w:right w:val="none" w:sz="0" w:space="0" w:color="auto"/>
      </w:divBdr>
    </w:div>
    <w:div w:id="1057437768">
      <w:bodyDiv w:val="1"/>
      <w:marLeft w:val="0"/>
      <w:marRight w:val="0"/>
      <w:marTop w:val="0"/>
      <w:marBottom w:val="0"/>
      <w:divBdr>
        <w:top w:val="none" w:sz="0" w:space="0" w:color="auto"/>
        <w:left w:val="none" w:sz="0" w:space="0" w:color="auto"/>
        <w:bottom w:val="none" w:sz="0" w:space="0" w:color="auto"/>
        <w:right w:val="none" w:sz="0" w:space="0" w:color="auto"/>
      </w:divBdr>
    </w:div>
    <w:div w:id="1071663117">
      <w:bodyDiv w:val="1"/>
      <w:marLeft w:val="0"/>
      <w:marRight w:val="0"/>
      <w:marTop w:val="0"/>
      <w:marBottom w:val="0"/>
      <w:divBdr>
        <w:top w:val="none" w:sz="0" w:space="0" w:color="auto"/>
        <w:left w:val="none" w:sz="0" w:space="0" w:color="auto"/>
        <w:bottom w:val="none" w:sz="0" w:space="0" w:color="auto"/>
        <w:right w:val="none" w:sz="0" w:space="0" w:color="auto"/>
      </w:divBdr>
    </w:div>
    <w:div w:id="1085877939">
      <w:bodyDiv w:val="1"/>
      <w:marLeft w:val="0"/>
      <w:marRight w:val="0"/>
      <w:marTop w:val="0"/>
      <w:marBottom w:val="0"/>
      <w:divBdr>
        <w:top w:val="none" w:sz="0" w:space="0" w:color="auto"/>
        <w:left w:val="none" w:sz="0" w:space="0" w:color="auto"/>
        <w:bottom w:val="none" w:sz="0" w:space="0" w:color="auto"/>
        <w:right w:val="none" w:sz="0" w:space="0" w:color="auto"/>
      </w:divBdr>
    </w:div>
    <w:div w:id="1087193727">
      <w:bodyDiv w:val="1"/>
      <w:marLeft w:val="0"/>
      <w:marRight w:val="0"/>
      <w:marTop w:val="0"/>
      <w:marBottom w:val="0"/>
      <w:divBdr>
        <w:top w:val="none" w:sz="0" w:space="0" w:color="auto"/>
        <w:left w:val="none" w:sz="0" w:space="0" w:color="auto"/>
        <w:bottom w:val="none" w:sz="0" w:space="0" w:color="auto"/>
        <w:right w:val="none" w:sz="0" w:space="0" w:color="auto"/>
      </w:divBdr>
    </w:div>
    <w:div w:id="1090128757">
      <w:bodyDiv w:val="1"/>
      <w:marLeft w:val="0"/>
      <w:marRight w:val="0"/>
      <w:marTop w:val="0"/>
      <w:marBottom w:val="0"/>
      <w:divBdr>
        <w:top w:val="none" w:sz="0" w:space="0" w:color="auto"/>
        <w:left w:val="none" w:sz="0" w:space="0" w:color="auto"/>
        <w:bottom w:val="none" w:sz="0" w:space="0" w:color="auto"/>
        <w:right w:val="none" w:sz="0" w:space="0" w:color="auto"/>
      </w:divBdr>
    </w:div>
    <w:div w:id="1098333642">
      <w:bodyDiv w:val="1"/>
      <w:marLeft w:val="0"/>
      <w:marRight w:val="0"/>
      <w:marTop w:val="0"/>
      <w:marBottom w:val="0"/>
      <w:divBdr>
        <w:top w:val="none" w:sz="0" w:space="0" w:color="auto"/>
        <w:left w:val="none" w:sz="0" w:space="0" w:color="auto"/>
        <w:bottom w:val="none" w:sz="0" w:space="0" w:color="auto"/>
        <w:right w:val="none" w:sz="0" w:space="0" w:color="auto"/>
      </w:divBdr>
    </w:div>
    <w:div w:id="1108506723">
      <w:bodyDiv w:val="1"/>
      <w:marLeft w:val="0"/>
      <w:marRight w:val="0"/>
      <w:marTop w:val="0"/>
      <w:marBottom w:val="0"/>
      <w:divBdr>
        <w:top w:val="none" w:sz="0" w:space="0" w:color="auto"/>
        <w:left w:val="none" w:sz="0" w:space="0" w:color="auto"/>
        <w:bottom w:val="none" w:sz="0" w:space="0" w:color="auto"/>
        <w:right w:val="none" w:sz="0" w:space="0" w:color="auto"/>
      </w:divBdr>
    </w:div>
    <w:div w:id="1108546286">
      <w:bodyDiv w:val="1"/>
      <w:marLeft w:val="0"/>
      <w:marRight w:val="0"/>
      <w:marTop w:val="0"/>
      <w:marBottom w:val="0"/>
      <w:divBdr>
        <w:top w:val="none" w:sz="0" w:space="0" w:color="auto"/>
        <w:left w:val="none" w:sz="0" w:space="0" w:color="auto"/>
        <w:bottom w:val="none" w:sz="0" w:space="0" w:color="auto"/>
        <w:right w:val="none" w:sz="0" w:space="0" w:color="auto"/>
      </w:divBdr>
    </w:div>
    <w:div w:id="1117800054">
      <w:bodyDiv w:val="1"/>
      <w:marLeft w:val="0"/>
      <w:marRight w:val="0"/>
      <w:marTop w:val="0"/>
      <w:marBottom w:val="0"/>
      <w:divBdr>
        <w:top w:val="none" w:sz="0" w:space="0" w:color="auto"/>
        <w:left w:val="none" w:sz="0" w:space="0" w:color="auto"/>
        <w:bottom w:val="none" w:sz="0" w:space="0" w:color="auto"/>
        <w:right w:val="none" w:sz="0" w:space="0" w:color="auto"/>
      </w:divBdr>
      <w:divsChild>
        <w:div w:id="2043094494">
          <w:marLeft w:val="0"/>
          <w:marRight w:val="0"/>
          <w:marTop w:val="0"/>
          <w:marBottom w:val="270"/>
          <w:divBdr>
            <w:top w:val="none" w:sz="0" w:space="0" w:color="auto"/>
            <w:left w:val="none" w:sz="0" w:space="0" w:color="auto"/>
            <w:bottom w:val="none" w:sz="0" w:space="0" w:color="auto"/>
            <w:right w:val="none" w:sz="0" w:space="0" w:color="auto"/>
          </w:divBdr>
          <w:divsChild>
            <w:div w:id="490949844">
              <w:marLeft w:val="0"/>
              <w:marRight w:val="0"/>
              <w:marTop w:val="0"/>
              <w:marBottom w:val="0"/>
              <w:divBdr>
                <w:top w:val="none" w:sz="0" w:space="0" w:color="auto"/>
                <w:left w:val="none" w:sz="0" w:space="0" w:color="auto"/>
                <w:bottom w:val="none" w:sz="0" w:space="0" w:color="auto"/>
                <w:right w:val="none" w:sz="0" w:space="0" w:color="auto"/>
              </w:divBdr>
              <w:divsChild>
                <w:div w:id="1677995249">
                  <w:marLeft w:val="0"/>
                  <w:marRight w:val="0"/>
                  <w:marTop w:val="0"/>
                  <w:marBottom w:val="0"/>
                  <w:divBdr>
                    <w:top w:val="none" w:sz="0" w:space="0" w:color="auto"/>
                    <w:left w:val="none" w:sz="0" w:space="0" w:color="auto"/>
                    <w:bottom w:val="none" w:sz="0" w:space="0" w:color="auto"/>
                    <w:right w:val="none" w:sz="0" w:space="0" w:color="auto"/>
                  </w:divBdr>
                  <w:divsChild>
                    <w:div w:id="1821311809">
                      <w:marLeft w:val="0"/>
                      <w:marRight w:val="0"/>
                      <w:marTop w:val="0"/>
                      <w:marBottom w:val="0"/>
                      <w:divBdr>
                        <w:top w:val="none" w:sz="0" w:space="0" w:color="auto"/>
                        <w:left w:val="none" w:sz="0" w:space="0" w:color="auto"/>
                        <w:bottom w:val="none" w:sz="0" w:space="0" w:color="auto"/>
                        <w:right w:val="none" w:sz="0" w:space="0" w:color="auto"/>
                      </w:divBdr>
                      <w:divsChild>
                        <w:div w:id="1421177890">
                          <w:marLeft w:val="0"/>
                          <w:marRight w:val="0"/>
                          <w:marTop w:val="0"/>
                          <w:marBottom w:val="0"/>
                          <w:divBdr>
                            <w:top w:val="none" w:sz="0" w:space="0" w:color="auto"/>
                            <w:left w:val="none" w:sz="0" w:space="0" w:color="auto"/>
                            <w:bottom w:val="none" w:sz="0" w:space="0" w:color="auto"/>
                            <w:right w:val="none" w:sz="0" w:space="0" w:color="auto"/>
                          </w:divBdr>
                          <w:divsChild>
                            <w:div w:id="1544320527">
                              <w:marLeft w:val="0"/>
                              <w:marRight w:val="0"/>
                              <w:marTop w:val="0"/>
                              <w:marBottom w:val="0"/>
                              <w:divBdr>
                                <w:top w:val="none" w:sz="0" w:space="0" w:color="auto"/>
                                <w:left w:val="none" w:sz="0" w:space="0" w:color="auto"/>
                                <w:bottom w:val="none" w:sz="0" w:space="0" w:color="auto"/>
                                <w:right w:val="none" w:sz="0" w:space="0" w:color="auto"/>
                              </w:divBdr>
                              <w:divsChild>
                                <w:div w:id="2049642833">
                                  <w:marLeft w:val="0"/>
                                  <w:marRight w:val="0"/>
                                  <w:marTop w:val="0"/>
                                  <w:marBottom w:val="0"/>
                                  <w:divBdr>
                                    <w:top w:val="none" w:sz="0" w:space="0" w:color="auto"/>
                                    <w:left w:val="none" w:sz="0" w:space="0" w:color="auto"/>
                                    <w:bottom w:val="none" w:sz="0" w:space="0" w:color="auto"/>
                                    <w:right w:val="none" w:sz="0" w:space="0" w:color="auto"/>
                                  </w:divBdr>
                                  <w:divsChild>
                                    <w:div w:id="12417628">
                                      <w:marLeft w:val="0"/>
                                      <w:marRight w:val="0"/>
                                      <w:marTop w:val="0"/>
                                      <w:marBottom w:val="0"/>
                                      <w:divBdr>
                                        <w:top w:val="none" w:sz="0" w:space="0" w:color="auto"/>
                                        <w:left w:val="none" w:sz="0" w:space="0" w:color="auto"/>
                                        <w:bottom w:val="none" w:sz="0" w:space="0" w:color="auto"/>
                                        <w:right w:val="none" w:sz="0" w:space="0" w:color="auto"/>
                                      </w:divBdr>
                                      <w:divsChild>
                                        <w:div w:id="418335195">
                                          <w:marLeft w:val="0"/>
                                          <w:marRight w:val="0"/>
                                          <w:marTop w:val="0"/>
                                          <w:marBottom w:val="0"/>
                                          <w:divBdr>
                                            <w:top w:val="none" w:sz="0" w:space="0" w:color="auto"/>
                                            <w:left w:val="none" w:sz="0" w:space="0" w:color="auto"/>
                                            <w:bottom w:val="none" w:sz="0" w:space="0" w:color="auto"/>
                                            <w:right w:val="none" w:sz="0" w:space="0" w:color="auto"/>
                                          </w:divBdr>
                                          <w:divsChild>
                                            <w:div w:id="522717922">
                                              <w:marLeft w:val="0"/>
                                              <w:marRight w:val="0"/>
                                              <w:marTop w:val="0"/>
                                              <w:marBottom w:val="0"/>
                                              <w:divBdr>
                                                <w:top w:val="none" w:sz="0" w:space="0" w:color="auto"/>
                                                <w:left w:val="none" w:sz="0" w:space="0" w:color="auto"/>
                                                <w:bottom w:val="none" w:sz="0" w:space="0" w:color="auto"/>
                                                <w:right w:val="none" w:sz="0" w:space="0" w:color="auto"/>
                                              </w:divBdr>
                                              <w:divsChild>
                                                <w:div w:id="1313831047">
                                                  <w:marLeft w:val="-2400"/>
                                                  <w:marRight w:val="-480"/>
                                                  <w:marTop w:val="0"/>
                                                  <w:marBottom w:val="0"/>
                                                  <w:divBdr>
                                                    <w:top w:val="none" w:sz="0" w:space="0" w:color="auto"/>
                                                    <w:left w:val="none" w:sz="0" w:space="0" w:color="auto"/>
                                                    <w:bottom w:val="none" w:sz="0" w:space="0" w:color="auto"/>
                                                    <w:right w:val="none" w:sz="0" w:space="0" w:color="auto"/>
                                                  </w:divBdr>
                                                </w:div>
                                                <w:div w:id="2141486966">
                                                  <w:marLeft w:val="-2400"/>
                                                  <w:marRight w:val="-480"/>
                                                  <w:marTop w:val="0"/>
                                                  <w:marBottom w:val="0"/>
                                                  <w:divBdr>
                                                    <w:top w:val="none" w:sz="0" w:space="0" w:color="auto"/>
                                                    <w:left w:val="none" w:sz="0" w:space="0" w:color="auto"/>
                                                    <w:bottom w:val="none" w:sz="0" w:space="0" w:color="auto"/>
                                                    <w:right w:val="none" w:sz="0" w:space="0" w:color="auto"/>
                                                  </w:divBdr>
                                                </w:div>
                                                <w:div w:id="2071922210">
                                                  <w:marLeft w:val="-2400"/>
                                                  <w:marRight w:val="-480"/>
                                                  <w:marTop w:val="0"/>
                                                  <w:marBottom w:val="0"/>
                                                  <w:divBdr>
                                                    <w:top w:val="none" w:sz="0" w:space="0" w:color="auto"/>
                                                    <w:left w:val="none" w:sz="0" w:space="0" w:color="auto"/>
                                                    <w:bottom w:val="none" w:sz="0" w:space="0" w:color="auto"/>
                                                    <w:right w:val="none" w:sz="0" w:space="0" w:color="auto"/>
                                                  </w:divBdr>
                                                </w:div>
                                                <w:div w:id="1545019984">
                                                  <w:marLeft w:val="-2400"/>
                                                  <w:marRight w:val="-480"/>
                                                  <w:marTop w:val="0"/>
                                                  <w:marBottom w:val="0"/>
                                                  <w:divBdr>
                                                    <w:top w:val="none" w:sz="0" w:space="0" w:color="auto"/>
                                                    <w:left w:val="none" w:sz="0" w:space="0" w:color="auto"/>
                                                    <w:bottom w:val="none" w:sz="0" w:space="0" w:color="auto"/>
                                                    <w:right w:val="none" w:sz="0" w:space="0" w:color="auto"/>
                                                  </w:divBdr>
                                                </w:div>
                                                <w:div w:id="1995600529">
                                                  <w:marLeft w:val="-2400"/>
                                                  <w:marRight w:val="-480"/>
                                                  <w:marTop w:val="0"/>
                                                  <w:marBottom w:val="0"/>
                                                  <w:divBdr>
                                                    <w:top w:val="none" w:sz="0" w:space="0" w:color="auto"/>
                                                    <w:left w:val="none" w:sz="0" w:space="0" w:color="auto"/>
                                                    <w:bottom w:val="none" w:sz="0" w:space="0" w:color="auto"/>
                                                    <w:right w:val="none" w:sz="0" w:space="0" w:color="auto"/>
                                                  </w:divBdr>
                                                </w:div>
                                                <w:div w:id="1645085023">
                                                  <w:marLeft w:val="-2400"/>
                                                  <w:marRight w:val="-480"/>
                                                  <w:marTop w:val="0"/>
                                                  <w:marBottom w:val="0"/>
                                                  <w:divBdr>
                                                    <w:top w:val="none" w:sz="0" w:space="0" w:color="auto"/>
                                                    <w:left w:val="none" w:sz="0" w:space="0" w:color="auto"/>
                                                    <w:bottom w:val="none" w:sz="0" w:space="0" w:color="auto"/>
                                                    <w:right w:val="none" w:sz="0" w:space="0" w:color="auto"/>
                                                  </w:divBdr>
                                                </w:div>
                                                <w:div w:id="728189659">
                                                  <w:marLeft w:val="-2400"/>
                                                  <w:marRight w:val="-480"/>
                                                  <w:marTop w:val="0"/>
                                                  <w:marBottom w:val="0"/>
                                                  <w:divBdr>
                                                    <w:top w:val="none" w:sz="0" w:space="0" w:color="auto"/>
                                                    <w:left w:val="none" w:sz="0" w:space="0" w:color="auto"/>
                                                    <w:bottom w:val="none" w:sz="0" w:space="0" w:color="auto"/>
                                                    <w:right w:val="none" w:sz="0" w:space="0" w:color="auto"/>
                                                  </w:divBdr>
                                                </w:div>
                                                <w:div w:id="1444183624">
                                                  <w:marLeft w:val="-2400"/>
                                                  <w:marRight w:val="-480"/>
                                                  <w:marTop w:val="0"/>
                                                  <w:marBottom w:val="0"/>
                                                  <w:divBdr>
                                                    <w:top w:val="none" w:sz="0" w:space="0" w:color="auto"/>
                                                    <w:left w:val="none" w:sz="0" w:space="0" w:color="auto"/>
                                                    <w:bottom w:val="none" w:sz="0" w:space="0" w:color="auto"/>
                                                    <w:right w:val="none" w:sz="0" w:space="0" w:color="auto"/>
                                                  </w:divBdr>
                                                </w:div>
                                                <w:div w:id="1039625228">
                                                  <w:marLeft w:val="-2400"/>
                                                  <w:marRight w:val="-480"/>
                                                  <w:marTop w:val="0"/>
                                                  <w:marBottom w:val="0"/>
                                                  <w:divBdr>
                                                    <w:top w:val="none" w:sz="0" w:space="0" w:color="auto"/>
                                                    <w:left w:val="none" w:sz="0" w:space="0" w:color="auto"/>
                                                    <w:bottom w:val="none" w:sz="0" w:space="0" w:color="auto"/>
                                                    <w:right w:val="none" w:sz="0" w:space="0" w:color="auto"/>
                                                  </w:divBdr>
                                                </w:div>
                                                <w:div w:id="595334619">
                                                  <w:marLeft w:val="-2400"/>
                                                  <w:marRight w:val="-480"/>
                                                  <w:marTop w:val="0"/>
                                                  <w:marBottom w:val="0"/>
                                                  <w:divBdr>
                                                    <w:top w:val="none" w:sz="0" w:space="0" w:color="auto"/>
                                                    <w:left w:val="none" w:sz="0" w:space="0" w:color="auto"/>
                                                    <w:bottom w:val="none" w:sz="0" w:space="0" w:color="auto"/>
                                                    <w:right w:val="none" w:sz="0" w:space="0" w:color="auto"/>
                                                  </w:divBdr>
                                                </w:div>
                                                <w:div w:id="286398724">
                                                  <w:marLeft w:val="-2400"/>
                                                  <w:marRight w:val="-480"/>
                                                  <w:marTop w:val="0"/>
                                                  <w:marBottom w:val="0"/>
                                                  <w:divBdr>
                                                    <w:top w:val="none" w:sz="0" w:space="0" w:color="auto"/>
                                                    <w:left w:val="none" w:sz="0" w:space="0" w:color="auto"/>
                                                    <w:bottom w:val="none" w:sz="0" w:space="0" w:color="auto"/>
                                                    <w:right w:val="none" w:sz="0" w:space="0" w:color="auto"/>
                                                  </w:divBdr>
                                                </w:div>
                                                <w:div w:id="1321421427">
                                                  <w:marLeft w:val="-2400"/>
                                                  <w:marRight w:val="-480"/>
                                                  <w:marTop w:val="0"/>
                                                  <w:marBottom w:val="0"/>
                                                  <w:divBdr>
                                                    <w:top w:val="none" w:sz="0" w:space="0" w:color="auto"/>
                                                    <w:left w:val="none" w:sz="0" w:space="0" w:color="auto"/>
                                                    <w:bottom w:val="none" w:sz="0" w:space="0" w:color="auto"/>
                                                    <w:right w:val="none" w:sz="0" w:space="0" w:color="auto"/>
                                                  </w:divBdr>
                                                </w:div>
                                                <w:div w:id="846136157">
                                                  <w:marLeft w:val="-2400"/>
                                                  <w:marRight w:val="-480"/>
                                                  <w:marTop w:val="0"/>
                                                  <w:marBottom w:val="0"/>
                                                  <w:divBdr>
                                                    <w:top w:val="none" w:sz="0" w:space="0" w:color="auto"/>
                                                    <w:left w:val="none" w:sz="0" w:space="0" w:color="auto"/>
                                                    <w:bottom w:val="none" w:sz="0" w:space="0" w:color="auto"/>
                                                    <w:right w:val="none" w:sz="0" w:space="0" w:color="auto"/>
                                                  </w:divBdr>
                                                </w:div>
                                                <w:div w:id="202791291">
                                                  <w:marLeft w:val="-2400"/>
                                                  <w:marRight w:val="-480"/>
                                                  <w:marTop w:val="0"/>
                                                  <w:marBottom w:val="0"/>
                                                  <w:divBdr>
                                                    <w:top w:val="none" w:sz="0" w:space="0" w:color="auto"/>
                                                    <w:left w:val="none" w:sz="0" w:space="0" w:color="auto"/>
                                                    <w:bottom w:val="none" w:sz="0" w:space="0" w:color="auto"/>
                                                    <w:right w:val="none" w:sz="0" w:space="0" w:color="auto"/>
                                                  </w:divBdr>
                                                </w:div>
                                                <w:div w:id="1795443421">
                                                  <w:marLeft w:val="-2400"/>
                                                  <w:marRight w:val="-480"/>
                                                  <w:marTop w:val="0"/>
                                                  <w:marBottom w:val="0"/>
                                                  <w:divBdr>
                                                    <w:top w:val="none" w:sz="0" w:space="0" w:color="auto"/>
                                                    <w:left w:val="none" w:sz="0" w:space="0" w:color="auto"/>
                                                    <w:bottom w:val="none" w:sz="0" w:space="0" w:color="auto"/>
                                                    <w:right w:val="none" w:sz="0" w:space="0" w:color="auto"/>
                                                  </w:divBdr>
                                                </w:div>
                                                <w:div w:id="277104610">
                                                  <w:marLeft w:val="-2400"/>
                                                  <w:marRight w:val="-480"/>
                                                  <w:marTop w:val="0"/>
                                                  <w:marBottom w:val="0"/>
                                                  <w:divBdr>
                                                    <w:top w:val="none" w:sz="0" w:space="0" w:color="auto"/>
                                                    <w:left w:val="none" w:sz="0" w:space="0" w:color="auto"/>
                                                    <w:bottom w:val="none" w:sz="0" w:space="0" w:color="auto"/>
                                                    <w:right w:val="none" w:sz="0" w:space="0" w:color="auto"/>
                                                  </w:divBdr>
                                                </w:div>
                                                <w:div w:id="1420441471">
                                                  <w:marLeft w:val="-2400"/>
                                                  <w:marRight w:val="-480"/>
                                                  <w:marTop w:val="0"/>
                                                  <w:marBottom w:val="0"/>
                                                  <w:divBdr>
                                                    <w:top w:val="none" w:sz="0" w:space="0" w:color="auto"/>
                                                    <w:left w:val="none" w:sz="0" w:space="0" w:color="auto"/>
                                                    <w:bottom w:val="none" w:sz="0" w:space="0" w:color="auto"/>
                                                    <w:right w:val="none" w:sz="0" w:space="0" w:color="auto"/>
                                                  </w:divBdr>
                                                </w:div>
                                                <w:div w:id="474295719">
                                                  <w:marLeft w:val="-2400"/>
                                                  <w:marRight w:val="-480"/>
                                                  <w:marTop w:val="0"/>
                                                  <w:marBottom w:val="0"/>
                                                  <w:divBdr>
                                                    <w:top w:val="none" w:sz="0" w:space="0" w:color="auto"/>
                                                    <w:left w:val="none" w:sz="0" w:space="0" w:color="auto"/>
                                                    <w:bottom w:val="none" w:sz="0" w:space="0" w:color="auto"/>
                                                    <w:right w:val="none" w:sz="0" w:space="0" w:color="auto"/>
                                                  </w:divBdr>
                                                </w:div>
                                                <w:div w:id="1819154911">
                                                  <w:marLeft w:val="-2400"/>
                                                  <w:marRight w:val="-480"/>
                                                  <w:marTop w:val="0"/>
                                                  <w:marBottom w:val="0"/>
                                                  <w:divBdr>
                                                    <w:top w:val="none" w:sz="0" w:space="0" w:color="auto"/>
                                                    <w:left w:val="none" w:sz="0" w:space="0" w:color="auto"/>
                                                    <w:bottom w:val="none" w:sz="0" w:space="0" w:color="auto"/>
                                                    <w:right w:val="none" w:sz="0" w:space="0" w:color="auto"/>
                                                  </w:divBdr>
                                                </w:div>
                                                <w:div w:id="528490268">
                                                  <w:marLeft w:val="-2400"/>
                                                  <w:marRight w:val="-480"/>
                                                  <w:marTop w:val="0"/>
                                                  <w:marBottom w:val="0"/>
                                                  <w:divBdr>
                                                    <w:top w:val="none" w:sz="0" w:space="0" w:color="auto"/>
                                                    <w:left w:val="none" w:sz="0" w:space="0" w:color="auto"/>
                                                    <w:bottom w:val="none" w:sz="0" w:space="0" w:color="auto"/>
                                                    <w:right w:val="none" w:sz="0" w:space="0" w:color="auto"/>
                                                  </w:divBdr>
                                                </w:div>
                                                <w:div w:id="2128232118">
                                                  <w:marLeft w:val="-2400"/>
                                                  <w:marRight w:val="-480"/>
                                                  <w:marTop w:val="0"/>
                                                  <w:marBottom w:val="0"/>
                                                  <w:divBdr>
                                                    <w:top w:val="none" w:sz="0" w:space="0" w:color="auto"/>
                                                    <w:left w:val="none" w:sz="0" w:space="0" w:color="auto"/>
                                                    <w:bottom w:val="none" w:sz="0" w:space="0" w:color="auto"/>
                                                    <w:right w:val="none" w:sz="0" w:space="0" w:color="auto"/>
                                                  </w:divBdr>
                                                </w:div>
                                                <w:div w:id="1791047405">
                                                  <w:marLeft w:val="-2400"/>
                                                  <w:marRight w:val="-480"/>
                                                  <w:marTop w:val="0"/>
                                                  <w:marBottom w:val="0"/>
                                                  <w:divBdr>
                                                    <w:top w:val="none" w:sz="0" w:space="0" w:color="auto"/>
                                                    <w:left w:val="none" w:sz="0" w:space="0" w:color="auto"/>
                                                    <w:bottom w:val="none" w:sz="0" w:space="0" w:color="auto"/>
                                                    <w:right w:val="none" w:sz="0" w:space="0" w:color="auto"/>
                                                  </w:divBdr>
                                                </w:div>
                                                <w:div w:id="1083991010">
                                                  <w:marLeft w:val="-2400"/>
                                                  <w:marRight w:val="-480"/>
                                                  <w:marTop w:val="0"/>
                                                  <w:marBottom w:val="0"/>
                                                  <w:divBdr>
                                                    <w:top w:val="none" w:sz="0" w:space="0" w:color="auto"/>
                                                    <w:left w:val="none" w:sz="0" w:space="0" w:color="auto"/>
                                                    <w:bottom w:val="none" w:sz="0" w:space="0" w:color="auto"/>
                                                    <w:right w:val="none" w:sz="0" w:space="0" w:color="auto"/>
                                                  </w:divBdr>
                                                </w:div>
                                                <w:div w:id="2090152857">
                                                  <w:marLeft w:val="-2400"/>
                                                  <w:marRight w:val="-480"/>
                                                  <w:marTop w:val="0"/>
                                                  <w:marBottom w:val="0"/>
                                                  <w:divBdr>
                                                    <w:top w:val="none" w:sz="0" w:space="0" w:color="auto"/>
                                                    <w:left w:val="none" w:sz="0" w:space="0" w:color="auto"/>
                                                    <w:bottom w:val="none" w:sz="0" w:space="0" w:color="auto"/>
                                                    <w:right w:val="none" w:sz="0" w:space="0" w:color="auto"/>
                                                  </w:divBdr>
                                                </w:div>
                                                <w:div w:id="2060587129">
                                                  <w:marLeft w:val="-2400"/>
                                                  <w:marRight w:val="-480"/>
                                                  <w:marTop w:val="0"/>
                                                  <w:marBottom w:val="0"/>
                                                  <w:divBdr>
                                                    <w:top w:val="none" w:sz="0" w:space="0" w:color="auto"/>
                                                    <w:left w:val="none" w:sz="0" w:space="0" w:color="auto"/>
                                                    <w:bottom w:val="none" w:sz="0" w:space="0" w:color="auto"/>
                                                    <w:right w:val="none" w:sz="0" w:space="0" w:color="auto"/>
                                                  </w:divBdr>
                                                </w:div>
                                                <w:div w:id="73667203">
                                                  <w:marLeft w:val="-2400"/>
                                                  <w:marRight w:val="-480"/>
                                                  <w:marTop w:val="0"/>
                                                  <w:marBottom w:val="0"/>
                                                  <w:divBdr>
                                                    <w:top w:val="none" w:sz="0" w:space="0" w:color="auto"/>
                                                    <w:left w:val="none" w:sz="0" w:space="0" w:color="auto"/>
                                                    <w:bottom w:val="none" w:sz="0" w:space="0" w:color="auto"/>
                                                    <w:right w:val="none" w:sz="0" w:space="0" w:color="auto"/>
                                                  </w:divBdr>
                                                </w:div>
                                                <w:div w:id="758872585">
                                                  <w:marLeft w:val="-2400"/>
                                                  <w:marRight w:val="-480"/>
                                                  <w:marTop w:val="0"/>
                                                  <w:marBottom w:val="0"/>
                                                  <w:divBdr>
                                                    <w:top w:val="none" w:sz="0" w:space="0" w:color="auto"/>
                                                    <w:left w:val="none" w:sz="0" w:space="0" w:color="auto"/>
                                                    <w:bottom w:val="none" w:sz="0" w:space="0" w:color="auto"/>
                                                    <w:right w:val="none" w:sz="0" w:space="0" w:color="auto"/>
                                                  </w:divBdr>
                                                </w:div>
                                                <w:div w:id="1416588832">
                                                  <w:marLeft w:val="-2400"/>
                                                  <w:marRight w:val="-480"/>
                                                  <w:marTop w:val="0"/>
                                                  <w:marBottom w:val="0"/>
                                                  <w:divBdr>
                                                    <w:top w:val="none" w:sz="0" w:space="0" w:color="auto"/>
                                                    <w:left w:val="none" w:sz="0" w:space="0" w:color="auto"/>
                                                    <w:bottom w:val="none" w:sz="0" w:space="0" w:color="auto"/>
                                                    <w:right w:val="none" w:sz="0" w:space="0" w:color="auto"/>
                                                  </w:divBdr>
                                                </w:div>
                                                <w:div w:id="1927223991">
                                                  <w:marLeft w:val="-2400"/>
                                                  <w:marRight w:val="-480"/>
                                                  <w:marTop w:val="0"/>
                                                  <w:marBottom w:val="0"/>
                                                  <w:divBdr>
                                                    <w:top w:val="none" w:sz="0" w:space="0" w:color="auto"/>
                                                    <w:left w:val="none" w:sz="0" w:space="0" w:color="auto"/>
                                                    <w:bottom w:val="none" w:sz="0" w:space="0" w:color="auto"/>
                                                    <w:right w:val="none" w:sz="0" w:space="0" w:color="auto"/>
                                                  </w:divBdr>
                                                </w:div>
                                                <w:div w:id="1854949973">
                                                  <w:marLeft w:val="-2400"/>
                                                  <w:marRight w:val="-480"/>
                                                  <w:marTop w:val="0"/>
                                                  <w:marBottom w:val="0"/>
                                                  <w:divBdr>
                                                    <w:top w:val="none" w:sz="0" w:space="0" w:color="auto"/>
                                                    <w:left w:val="none" w:sz="0" w:space="0" w:color="auto"/>
                                                    <w:bottom w:val="none" w:sz="0" w:space="0" w:color="auto"/>
                                                    <w:right w:val="none" w:sz="0" w:space="0" w:color="auto"/>
                                                  </w:divBdr>
                                                </w:div>
                                                <w:div w:id="1000501556">
                                                  <w:marLeft w:val="-2400"/>
                                                  <w:marRight w:val="-480"/>
                                                  <w:marTop w:val="0"/>
                                                  <w:marBottom w:val="0"/>
                                                  <w:divBdr>
                                                    <w:top w:val="none" w:sz="0" w:space="0" w:color="auto"/>
                                                    <w:left w:val="none" w:sz="0" w:space="0" w:color="auto"/>
                                                    <w:bottom w:val="none" w:sz="0" w:space="0" w:color="auto"/>
                                                    <w:right w:val="none" w:sz="0" w:space="0" w:color="auto"/>
                                                  </w:divBdr>
                                                </w:div>
                                                <w:div w:id="183523040">
                                                  <w:marLeft w:val="-2400"/>
                                                  <w:marRight w:val="-480"/>
                                                  <w:marTop w:val="0"/>
                                                  <w:marBottom w:val="0"/>
                                                  <w:divBdr>
                                                    <w:top w:val="none" w:sz="0" w:space="0" w:color="auto"/>
                                                    <w:left w:val="none" w:sz="0" w:space="0" w:color="auto"/>
                                                    <w:bottom w:val="none" w:sz="0" w:space="0" w:color="auto"/>
                                                    <w:right w:val="none" w:sz="0" w:space="0" w:color="auto"/>
                                                  </w:divBdr>
                                                </w:div>
                                                <w:div w:id="1795518703">
                                                  <w:marLeft w:val="-2400"/>
                                                  <w:marRight w:val="-480"/>
                                                  <w:marTop w:val="0"/>
                                                  <w:marBottom w:val="0"/>
                                                  <w:divBdr>
                                                    <w:top w:val="none" w:sz="0" w:space="0" w:color="auto"/>
                                                    <w:left w:val="none" w:sz="0" w:space="0" w:color="auto"/>
                                                    <w:bottom w:val="none" w:sz="0" w:space="0" w:color="auto"/>
                                                    <w:right w:val="none" w:sz="0" w:space="0" w:color="auto"/>
                                                  </w:divBdr>
                                                </w:div>
                                                <w:div w:id="891772717">
                                                  <w:marLeft w:val="-2400"/>
                                                  <w:marRight w:val="-480"/>
                                                  <w:marTop w:val="0"/>
                                                  <w:marBottom w:val="0"/>
                                                  <w:divBdr>
                                                    <w:top w:val="none" w:sz="0" w:space="0" w:color="auto"/>
                                                    <w:left w:val="none" w:sz="0" w:space="0" w:color="auto"/>
                                                    <w:bottom w:val="none" w:sz="0" w:space="0" w:color="auto"/>
                                                    <w:right w:val="none" w:sz="0" w:space="0" w:color="auto"/>
                                                  </w:divBdr>
                                                </w:div>
                                                <w:div w:id="1720549227">
                                                  <w:marLeft w:val="-2400"/>
                                                  <w:marRight w:val="-480"/>
                                                  <w:marTop w:val="0"/>
                                                  <w:marBottom w:val="0"/>
                                                  <w:divBdr>
                                                    <w:top w:val="none" w:sz="0" w:space="0" w:color="auto"/>
                                                    <w:left w:val="none" w:sz="0" w:space="0" w:color="auto"/>
                                                    <w:bottom w:val="none" w:sz="0" w:space="0" w:color="auto"/>
                                                    <w:right w:val="none" w:sz="0" w:space="0" w:color="auto"/>
                                                  </w:divBdr>
                                                </w:div>
                                                <w:div w:id="1823695743">
                                                  <w:marLeft w:val="-2400"/>
                                                  <w:marRight w:val="-480"/>
                                                  <w:marTop w:val="0"/>
                                                  <w:marBottom w:val="0"/>
                                                  <w:divBdr>
                                                    <w:top w:val="none" w:sz="0" w:space="0" w:color="auto"/>
                                                    <w:left w:val="none" w:sz="0" w:space="0" w:color="auto"/>
                                                    <w:bottom w:val="none" w:sz="0" w:space="0" w:color="auto"/>
                                                    <w:right w:val="none" w:sz="0" w:space="0" w:color="auto"/>
                                                  </w:divBdr>
                                                </w:div>
                                                <w:div w:id="634876304">
                                                  <w:marLeft w:val="-2400"/>
                                                  <w:marRight w:val="-480"/>
                                                  <w:marTop w:val="0"/>
                                                  <w:marBottom w:val="0"/>
                                                  <w:divBdr>
                                                    <w:top w:val="none" w:sz="0" w:space="0" w:color="auto"/>
                                                    <w:left w:val="none" w:sz="0" w:space="0" w:color="auto"/>
                                                    <w:bottom w:val="none" w:sz="0" w:space="0" w:color="auto"/>
                                                    <w:right w:val="none" w:sz="0" w:space="0" w:color="auto"/>
                                                  </w:divBdr>
                                                </w:div>
                                                <w:div w:id="965047276">
                                                  <w:marLeft w:val="-2400"/>
                                                  <w:marRight w:val="-480"/>
                                                  <w:marTop w:val="0"/>
                                                  <w:marBottom w:val="0"/>
                                                  <w:divBdr>
                                                    <w:top w:val="none" w:sz="0" w:space="0" w:color="auto"/>
                                                    <w:left w:val="none" w:sz="0" w:space="0" w:color="auto"/>
                                                    <w:bottom w:val="none" w:sz="0" w:space="0" w:color="auto"/>
                                                    <w:right w:val="none" w:sz="0" w:space="0" w:color="auto"/>
                                                  </w:divBdr>
                                                </w:div>
                                                <w:div w:id="13779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80015">
                                      <w:marLeft w:val="0"/>
                                      <w:marRight w:val="0"/>
                                      <w:marTop w:val="0"/>
                                      <w:marBottom w:val="0"/>
                                      <w:divBdr>
                                        <w:top w:val="none" w:sz="0" w:space="0" w:color="auto"/>
                                        <w:left w:val="none" w:sz="0" w:space="0" w:color="auto"/>
                                        <w:bottom w:val="none" w:sz="0" w:space="0" w:color="auto"/>
                                        <w:right w:val="none" w:sz="0" w:space="0" w:color="auto"/>
                                      </w:divBdr>
                                      <w:divsChild>
                                        <w:div w:id="854344671">
                                          <w:marLeft w:val="0"/>
                                          <w:marRight w:val="0"/>
                                          <w:marTop w:val="0"/>
                                          <w:marBottom w:val="0"/>
                                          <w:divBdr>
                                            <w:top w:val="none" w:sz="0" w:space="0" w:color="auto"/>
                                            <w:left w:val="none" w:sz="0" w:space="0" w:color="auto"/>
                                            <w:bottom w:val="none" w:sz="0" w:space="0" w:color="auto"/>
                                            <w:right w:val="none" w:sz="0" w:space="0" w:color="auto"/>
                                          </w:divBdr>
                                          <w:divsChild>
                                            <w:div w:id="1514952258">
                                              <w:marLeft w:val="0"/>
                                              <w:marRight w:val="0"/>
                                              <w:marTop w:val="0"/>
                                              <w:marBottom w:val="0"/>
                                              <w:divBdr>
                                                <w:top w:val="none" w:sz="0" w:space="0" w:color="auto"/>
                                                <w:left w:val="none" w:sz="0" w:space="0" w:color="auto"/>
                                                <w:bottom w:val="none" w:sz="0" w:space="0" w:color="auto"/>
                                                <w:right w:val="none" w:sz="0" w:space="0" w:color="auto"/>
                                              </w:divBdr>
                                              <w:divsChild>
                                                <w:div w:id="1003313549">
                                                  <w:marLeft w:val="-2400"/>
                                                  <w:marRight w:val="-480"/>
                                                  <w:marTop w:val="0"/>
                                                  <w:marBottom w:val="0"/>
                                                  <w:divBdr>
                                                    <w:top w:val="none" w:sz="0" w:space="0" w:color="auto"/>
                                                    <w:left w:val="none" w:sz="0" w:space="0" w:color="auto"/>
                                                    <w:bottom w:val="none" w:sz="0" w:space="0" w:color="auto"/>
                                                    <w:right w:val="none" w:sz="0" w:space="0" w:color="auto"/>
                                                  </w:divBdr>
                                                </w:div>
                                                <w:div w:id="282925122">
                                                  <w:marLeft w:val="-2400"/>
                                                  <w:marRight w:val="-480"/>
                                                  <w:marTop w:val="0"/>
                                                  <w:marBottom w:val="0"/>
                                                  <w:divBdr>
                                                    <w:top w:val="none" w:sz="0" w:space="0" w:color="auto"/>
                                                    <w:left w:val="none" w:sz="0" w:space="0" w:color="auto"/>
                                                    <w:bottom w:val="none" w:sz="0" w:space="0" w:color="auto"/>
                                                    <w:right w:val="none" w:sz="0" w:space="0" w:color="auto"/>
                                                  </w:divBdr>
                                                </w:div>
                                                <w:div w:id="470174460">
                                                  <w:marLeft w:val="-2400"/>
                                                  <w:marRight w:val="-480"/>
                                                  <w:marTop w:val="0"/>
                                                  <w:marBottom w:val="0"/>
                                                  <w:divBdr>
                                                    <w:top w:val="none" w:sz="0" w:space="0" w:color="auto"/>
                                                    <w:left w:val="none" w:sz="0" w:space="0" w:color="auto"/>
                                                    <w:bottom w:val="none" w:sz="0" w:space="0" w:color="auto"/>
                                                    <w:right w:val="none" w:sz="0" w:space="0" w:color="auto"/>
                                                  </w:divBdr>
                                                </w:div>
                                                <w:div w:id="1054694766">
                                                  <w:marLeft w:val="-2400"/>
                                                  <w:marRight w:val="-480"/>
                                                  <w:marTop w:val="0"/>
                                                  <w:marBottom w:val="0"/>
                                                  <w:divBdr>
                                                    <w:top w:val="none" w:sz="0" w:space="0" w:color="auto"/>
                                                    <w:left w:val="none" w:sz="0" w:space="0" w:color="auto"/>
                                                    <w:bottom w:val="none" w:sz="0" w:space="0" w:color="auto"/>
                                                    <w:right w:val="none" w:sz="0" w:space="0" w:color="auto"/>
                                                  </w:divBdr>
                                                </w:div>
                                                <w:div w:id="1756122179">
                                                  <w:marLeft w:val="-2400"/>
                                                  <w:marRight w:val="-480"/>
                                                  <w:marTop w:val="0"/>
                                                  <w:marBottom w:val="0"/>
                                                  <w:divBdr>
                                                    <w:top w:val="none" w:sz="0" w:space="0" w:color="auto"/>
                                                    <w:left w:val="none" w:sz="0" w:space="0" w:color="auto"/>
                                                    <w:bottom w:val="none" w:sz="0" w:space="0" w:color="auto"/>
                                                    <w:right w:val="none" w:sz="0" w:space="0" w:color="auto"/>
                                                  </w:divBdr>
                                                </w:div>
                                                <w:div w:id="1028724076">
                                                  <w:marLeft w:val="-2400"/>
                                                  <w:marRight w:val="-480"/>
                                                  <w:marTop w:val="0"/>
                                                  <w:marBottom w:val="0"/>
                                                  <w:divBdr>
                                                    <w:top w:val="none" w:sz="0" w:space="0" w:color="auto"/>
                                                    <w:left w:val="none" w:sz="0" w:space="0" w:color="auto"/>
                                                    <w:bottom w:val="none" w:sz="0" w:space="0" w:color="auto"/>
                                                    <w:right w:val="none" w:sz="0" w:space="0" w:color="auto"/>
                                                  </w:divBdr>
                                                </w:div>
                                                <w:div w:id="1725173975">
                                                  <w:marLeft w:val="-2400"/>
                                                  <w:marRight w:val="-480"/>
                                                  <w:marTop w:val="0"/>
                                                  <w:marBottom w:val="0"/>
                                                  <w:divBdr>
                                                    <w:top w:val="none" w:sz="0" w:space="0" w:color="auto"/>
                                                    <w:left w:val="none" w:sz="0" w:space="0" w:color="auto"/>
                                                    <w:bottom w:val="none" w:sz="0" w:space="0" w:color="auto"/>
                                                    <w:right w:val="none" w:sz="0" w:space="0" w:color="auto"/>
                                                  </w:divBdr>
                                                </w:div>
                                                <w:div w:id="129061933">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846901">
      <w:bodyDiv w:val="1"/>
      <w:marLeft w:val="0"/>
      <w:marRight w:val="0"/>
      <w:marTop w:val="0"/>
      <w:marBottom w:val="0"/>
      <w:divBdr>
        <w:top w:val="none" w:sz="0" w:space="0" w:color="auto"/>
        <w:left w:val="none" w:sz="0" w:space="0" w:color="auto"/>
        <w:bottom w:val="none" w:sz="0" w:space="0" w:color="auto"/>
        <w:right w:val="none" w:sz="0" w:space="0" w:color="auto"/>
      </w:divBdr>
    </w:div>
    <w:div w:id="1151213243">
      <w:bodyDiv w:val="1"/>
      <w:marLeft w:val="0"/>
      <w:marRight w:val="0"/>
      <w:marTop w:val="0"/>
      <w:marBottom w:val="0"/>
      <w:divBdr>
        <w:top w:val="none" w:sz="0" w:space="0" w:color="auto"/>
        <w:left w:val="none" w:sz="0" w:space="0" w:color="auto"/>
        <w:bottom w:val="none" w:sz="0" w:space="0" w:color="auto"/>
        <w:right w:val="none" w:sz="0" w:space="0" w:color="auto"/>
      </w:divBdr>
    </w:div>
    <w:div w:id="1162115675">
      <w:bodyDiv w:val="1"/>
      <w:marLeft w:val="0"/>
      <w:marRight w:val="0"/>
      <w:marTop w:val="0"/>
      <w:marBottom w:val="0"/>
      <w:divBdr>
        <w:top w:val="none" w:sz="0" w:space="0" w:color="auto"/>
        <w:left w:val="none" w:sz="0" w:space="0" w:color="auto"/>
        <w:bottom w:val="none" w:sz="0" w:space="0" w:color="auto"/>
        <w:right w:val="none" w:sz="0" w:space="0" w:color="auto"/>
      </w:divBdr>
    </w:div>
    <w:div w:id="1191339591">
      <w:bodyDiv w:val="1"/>
      <w:marLeft w:val="0"/>
      <w:marRight w:val="0"/>
      <w:marTop w:val="0"/>
      <w:marBottom w:val="0"/>
      <w:divBdr>
        <w:top w:val="none" w:sz="0" w:space="0" w:color="auto"/>
        <w:left w:val="none" w:sz="0" w:space="0" w:color="auto"/>
        <w:bottom w:val="none" w:sz="0" w:space="0" w:color="auto"/>
        <w:right w:val="none" w:sz="0" w:space="0" w:color="auto"/>
      </w:divBdr>
    </w:div>
    <w:div w:id="1204710256">
      <w:bodyDiv w:val="1"/>
      <w:marLeft w:val="0"/>
      <w:marRight w:val="0"/>
      <w:marTop w:val="0"/>
      <w:marBottom w:val="0"/>
      <w:divBdr>
        <w:top w:val="none" w:sz="0" w:space="0" w:color="auto"/>
        <w:left w:val="none" w:sz="0" w:space="0" w:color="auto"/>
        <w:bottom w:val="none" w:sz="0" w:space="0" w:color="auto"/>
        <w:right w:val="none" w:sz="0" w:space="0" w:color="auto"/>
      </w:divBdr>
    </w:div>
    <w:div w:id="1209610405">
      <w:bodyDiv w:val="1"/>
      <w:marLeft w:val="0"/>
      <w:marRight w:val="0"/>
      <w:marTop w:val="0"/>
      <w:marBottom w:val="0"/>
      <w:divBdr>
        <w:top w:val="none" w:sz="0" w:space="0" w:color="auto"/>
        <w:left w:val="none" w:sz="0" w:space="0" w:color="auto"/>
        <w:bottom w:val="none" w:sz="0" w:space="0" w:color="auto"/>
        <w:right w:val="none" w:sz="0" w:space="0" w:color="auto"/>
      </w:divBdr>
    </w:div>
    <w:div w:id="1221868687">
      <w:bodyDiv w:val="1"/>
      <w:marLeft w:val="0"/>
      <w:marRight w:val="0"/>
      <w:marTop w:val="0"/>
      <w:marBottom w:val="0"/>
      <w:divBdr>
        <w:top w:val="none" w:sz="0" w:space="0" w:color="auto"/>
        <w:left w:val="none" w:sz="0" w:space="0" w:color="auto"/>
        <w:bottom w:val="none" w:sz="0" w:space="0" w:color="auto"/>
        <w:right w:val="none" w:sz="0" w:space="0" w:color="auto"/>
      </w:divBdr>
    </w:div>
    <w:div w:id="1225989602">
      <w:bodyDiv w:val="1"/>
      <w:marLeft w:val="0"/>
      <w:marRight w:val="0"/>
      <w:marTop w:val="0"/>
      <w:marBottom w:val="0"/>
      <w:divBdr>
        <w:top w:val="none" w:sz="0" w:space="0" w:color="auto"/>
        <w:left w:val="none" w:sz="0" w:space="0" w:color="auto"/>
        <w:bottom w:val="none" w:sz="0" w:space="0" w:color="auto"/>
        <w:right w:val="none" w:sz="0" w:space="0" w:color="auto"/>
      </w:divBdr>
    </w:div>
    <w:div w:id="1231621523">
      <w:bodyDiv w:val="1"/>
      <w:marLeft w:val="0"/>
      <w:marRight w:val="0"/>
      <w:marTop w:val="0"/>
      <w:marBottom w:val="0"/>
      <w:divBdr>
        <w:top w:val="none" w:sz="0" w:space="0" w:color="auto"/>
        <w:left w:val="none" w:sz="0" w:space="0" w:color="auto"/>
        <w:bottom w:val="none" w:sz="0" w:space="0" w:color="auto"/>
        <w:right w:val="none" w:sz="0" w:space="0" w:color="auto"/>
      </w:divBdr>
      <w:divsChild>
        <w:div w:id="285426271">
          <w:marLeft w:val="0"/>
          <w:marRight w:val="0"/>
          <w:marTop w:val="0"/>
          <w:marBottom w:val="0"/>
          <w:divBdr>
            <w:top w:val="none" w:sz="0" w:space="0" w:color="auto"/>
            <w:left w:val="none" w:sz="0" w:space="0" w:color="auto"/>
            <w:bottom w:val="none" w:sz="0" w:space="0" w:color="auto"/>
            <w:right w:val="none" w:sz="0" w:space="0" w:color="auto"/>
          </w:divBdr>
          <w:divsChild>
            <w:div w:id="2127234359">
              <w:marLeft w:val="0"/>
              <w:marRight w:val="0"/>
              <w:marTop w:val="0"/>
              <w:marBottom w:val="0"/>
              <w:divBdr>
                <w:top w:val="none" w:sz="0" w:space="0" w:color="auto"/>
                <w:left w:val="none" w:sz="0" w:space="0" w:color="auto"/>
                <w:bottom w:val="none" w:sz="0" w:space="0" w:color="auto"/>
                <w:right w:val="none" w:sz="0" w:space="0" w:color="auto"/>
              </w:divBdr>
              <w:divsChild>
                <w:div w:id="2073459190">
                  <w:marLeft w:val="-150"/>
                  <w:marRight w:val="-150"/>
                  <w:marTop w:val="0"/>
                  <w:marBottom w:val="0"/>
                  <w:divBdr>
                    <w:top w:val="none" w:sz="0" w:space="0" w:color="auto"/>
                    <w:left w:val="none" w:sz="0" w:space="0" w:color="auto"/>
                    <w:bottom w:val="none" w:sz="0" w:space="0" w:color="auto"/>
                    <w:right w:val="none" w:sz="0" w:space="0" w:color="auto"/>
                  </w:divBdr>
                  <w:divsChild>
                    <w:div w:id="1901211044">
                      <w:marLeft w:val="0"/>
                      <w:marRight w:val="0"/>
                      <w:marTop w:val="0"/>
                      <w:marBottom w:val="0"/>
                      <w:divBdr>
                        <w:top w:val="none" w:sz="0" w:space="0" w:color="auto"/>
                        <w:left w:val="none" w:sz="0" w:space="0" w:color="auto"/>
                        <w:bottom w:val="none" w:sz="0" w:space="0" w:color="auto"/>
                        <w:right w:val="none" w:sz="0" w:space="0" w:color="auto"/>
                      </w:divBdr>
                      <w:divsChild>
                        <w:div w:id="698971741">
                          <w:marLeft w:val="-150"/>
                          <w:marRight w:val="-150"/>
                          <w:marTop w:val="0"/>
                          <w:marBottom w:val="0"/>
                          <w:divBdr>
                            <w:top w:val="none" w:sz="0" w:space="0" w:color="auto"/>
                            <w:left w:val="none" w:sz="0" w:space="0" w:color="auto"/>
                            <w:bottom w:val="none" w:sz="0" w:space="0" w:color="auto"/>
                            <w:right w:val="none" w:sz="0" w:space="0" w:color="auto"/>
                          </w:divBdr>
                          <w:divsChild>
                            <w:div w:id="20401031">
                              <w:marLeft w:val="0"/>
                              <w:marRight w:val="0"/>
                              <w:marTop w:val="0"/>
                              <w:marBottom w:val="0"/>
                              <w:divBdr>
                                <w:top w:val="none" w:sz="0" w:space="0" w:color="auto"/>
                                <w:left w:val="none" w:sz="0" w:space="0" w:color="auto"/>
                                <w:bottom w:val="none" w:sz="0" w:space="0" w:color="auto"/>
                                <w:right w:val="none" w:sz="0" w:space="0" w:color="auto"/>
                              </w:divBdr>
                              <w:divsChild>
                                <w:div w:id="672344300">
                                  <w:marLeft w:val="0"/>
                                  <w:marRight w:val="0"/>
                                  <w:marTop w:val="0"/>
                                  <w:marBottom w:val="0"/>
                                  <w:divBdr>
                                    <w:top w:val="none" w:sz="0" w:space="0" w:color="auto"/>
                                    <w:left w:val="none" w:sz="0" w:space="0" w:color="auto"/>
                                    <w:bottom w:val="none" w:sz="0" w:space="0" w:color="auto"/>
                                    <w:right w:val="none" w:sz="0" w:space="0" w:color="auto"/>
                                  </w:divBdr>
                                  <w:divsChild>
                                    <w:div w:id="1960066707">
                                      <w:marLeft w:val="-150"/>
                                      <w:marRight w:val="-150"/>
                                      <w:marTop w:val="0"/>
                                      <w:marBottom w:val="0"/>
                                      <w:divBdr>
                                        <w:top w:val="none" w:sz="0" w:space="0" w:color="auto"/>
                                        <w:left w:val="none" w:sz="0" w:space="0" w:color="auto"/>
                                        <w:bottom w:val="none" w:sz="0" w:space="0" w:color="auto"/>
                                        <w:right w:val="none" w:sz="0" w:space="0" w:color="auto"/>
                                      </w:divBdr>
                                      <w:divsChild>
                                        <w:div w:id="193806043">
                                          <w:marLeft w:val="0"/>
                                          <w:marRight w:val="0"/>
                                          <w:marTop w:val="0"/>
                                          <w:marBottom w:val="0"/>
                                          <w:divBdr>
                                            <w:top w:val="none" w:sz="0" w:space="0" w:color="auto"/>
                                            <w:left w:val="none" w:sz="0" w:space="0" w:color="auto"/>
                                            <w:bottom w:val="none" w:sz="0" w:space="0" w:color="auto"/>
                                            <w:right w:val="none" w:sz="0" w:space="0" w:color="auto"/>
                                          </w:divBdr>
                                          <w:divsChild>
                                            <w:div w:id="802190986">
                                              <w:marLeft w:val="0"/>
                                              <w:marRight w:val="0"/>
                                              <w:marTop w:val="0"/>
                                              <w:marBottom w:val="0"/>
                                              <w:divBdr>
                                                <w:top w:val="none" w:sz="0" w:space="0" w:color="auto"/>
                                                <w:left w:val="none" w:sz="0" w:space="0" w:color="auto"/>
                                                <w:bottom w:val="none" w:sz="0" w:space="0" w:color="auto"/>
                                                <w:right w:val="none" w:sz="0" w:space="0" w:color="auto"/>
                                              </w:divBdr>
                                            </w:div>
                                            <w:div w:id="1078017696">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33477">
      <w:bodyDiv w:val="1"/>
      <w:marLeft w:val="0"/>
      <w:marRight w:val="0"/>
      <w:marTop w:val="0"/>
      <w:marBottom w:val="0"/>
      <w:divBdr>
        <w:top w:val="none" w:sz="0" w:space="0" w:color="auto"/>
        <w:left w:val="none" w:sz="0" w:space="0" w:color="auto"/>
        <w:bottom w:val="none" w:sz="0" w:space="0" w:color="auto"/>
        <w:right w:val="none" w:sz="0" w:space="0" w:color="auto"/>
      </w:divBdr>
    </w:div>
    <w:div w:id="1262300523">
      <w:bodyDiv w:val="1"/>
      <w:marLeft w:val="0"/>
      <w:marRight w:val="0"/>
      <w:marTop w:val="0"/>
      <w:marBottom w:val="0"/>
      <w:divBdr>
        <w:top w:val="none" w:sz="0" w:space="0" w:color="auto"/>
        <w:left w:val="none" w:sz="0" w:space="0" w:color="auto"/>
        <w:bottom w:val="none" w:sz="0" w:space="0" w:color="auto"/>
        <w:right w:val="none" w:sz="0" w:space="0" w:color="auto"/>
      </w:divBdr>
    </w:div>
    <w:div w:id="1270158469">
      <w:bodyDiv w:val="1"/>
      <w:marLeft w:val="0"/>
      <w:marRight w:val="0"/>
      <w:marTop w:val="0"/>
      <w:marBottom w:val="0"/>
      <w:divBdr>
        <w:top w:val="none" w:sz="0" w:space="0" w:color="auto"/>
        <w:left w:val="none" w:sz="0" w:space="0" w:color="auto"/>
        <w:bottom w:val="none" w:sz="0" w:space="0" w:color="auto"/>
        <w:right w:val="none" w:sz="0" w:space="0" w:color="auto"/>
      </w:divBdr>
    </w:div>
    <w:div w:id="1280405969">
      <w:bodyDiv w:val="1"/>
      <w:marLeft w:val="0"/>
      <w:marRight w:val="0"/>
      <w:marTop w:val="0"/>
      <w:marBottom w:val="0"/>
      <w:divBdr>
        <w:top w:val="none" w:sz="0" w:space="0" w:color="auto"/>
        <w:left w:val="none" w:sz="0" w:space="0" w:color="auto"/>
        <w:bottom w:val="none" w:sz="0" w:space="0" w:color="auto"/>
        <w:right w:val="none" w:sz="0" w:space="0" w:color="auto"/>
      </w:divBdr>
    </w:div>
    <w:div w:id="1282153744">
      <w:bodyDiv w:val="1"/>
      <w:marLeft w:val="0"/>
      <w:marRight w:val="0"/>
      <w:marTop w:val="0"/>
      <w:marBottom w:val="0"/>
      <w:divBdr>
        <w:top w:val="none" w:sz="0" w:space="0" w:color="auto"/>
        <w:left w:val="none" w:sz="0" w:space="0" w:color="auto"/>
        <w:bottom w:val="none" w:sz="0" w:space="0" w:color="auto"/>
        <w:right w:val="none" w:sz="0" w:space="0" w:color="auto"/>
      </w:divBdr>
    </w:div>
    <w:div w:id="1283003768">
      <w:bodyDiv w:val="1"/>
      <w:marLeft w:val="0"/>
      <w:marRight w:val="0"/>
      <w:marTop w:val="0"/>
      <w:marBottom w:val="0"/>
      <w:divBdr>
        <w:top w:val="none" w:sz="0" w:space="0" w:color="auto"/>
        <w:left w:val="none" w:sz="0" w:space="0" w:color="auto"/>
        <w:bottom w:val="none" w:sz="0" w:space="0" w:color="auto"/>
        <w:right w:val="none" w:sz="0" w:space="0" w:color="auto"/>
      </w:divBdr>
    </w:div>
    <w:div w:id="1285234598">
      <w:bodyDiv w:val="1"/>
      <w:marLeft w:val="0"/>
      <w:marRight w:val="0"/>
      <w:marTop w:val="0"/>
      <w:marBottom w:val="0"/>
      <w:divBdr>
        <w:top w:val="none" w:sz="0" w:space="0" w:color="auto"/>
        <w:left w:val="none" w:sz="0" w:space="0" w:color="auto"/>
        <w:bottom w:val="none" w:sz="0" w:space="0" w:color="auto"/>
        <w:right w:val="none" w:sz="0" w:space="0" w:color="auto"/>
      </w:divBdr>
    </w:div>
    <w:div w:id="1305235029">
      <w:bodyDiv w:val="1"/>
      <w:marLeft w:val="0"/>
      <w:marRight w:val="0"/>
      <w:marTop w:val="0"/>
      <w:marBottom w:val="0"/>
      <w:divBdr>
        <w:top w:val="none" w:sz="0" w:space="0" w:color="auto"/>
        <w:left w:val="none" w:sz="0" w:space="0" w:color="auto"/>
        <w:bottom w:val="none" w:sz="0" w:space="0" w:color="auto"/>
        <w:right w:val="none" w:sz="0" w:space="0" w:color="auto"/>
      </w:divBdr>
    </w:div>
    <w:div w:id="1326979099">
      <w:bodyDiv w:val="1"/>
      <w:marLeft w:val="0"/>
      <w:marRight w:val="0"/>
      <w:marTop w:val="0"/>
      <w:marBottom w:val="0"/>
      <w:divBdr>
        <w:top w:val="none" w:sz="0" w:space="0" w:color="auto"/>
        <w:left w:val="none" w:sz="0" w:space="0" w:color="auto"/>
        <w:bottom w:val="none" w:sz="0" w:space="0" w:color="auto"/>
        <w:right w:val="none" w:sz="0" w:space="0" w:color="auto"/>
      </w:divBdr>
    </w:div>
    <w:div w:id="1340086083">
      <w:bodyDiv w:val="1"/>
      <w:marLeft w:val="0"/>
      <w:marRight w:val="0"/>
      <w:marTop w:val="0"/>
      <w:marBottom w:val="0"/>
      <w:divBdr>
        <w:top w:val="none" w:sz="0" w:space="0" w:color="auto"/>
        <w:left w:val="none" w:sz="0" w:space="0" w:color="auto"/>
        <w:bottom w:val="none" w:sz="0" w:space="0" w:color="auto"/>
        <w:right w:val="none" w:sz="0" w:space="0" w:color="auto"/>
      </w:divBdr>
    </w:div>
    <w:div w:id="1345786884">
      <w:bodyDiv w:val="1"/>
      <w:marLeft w:val="0"/>
      <w:marRight w:val="0"/>
      <w:marTop w:val="0"/>
      <w:marBottom w:val="0"/>
      <w:divBdr>
        <w:top w:val="none" w:sz="0" w:space="0" w:color="auto"/>
        <w:left w:val="none" w:sz="0" w:space="0" w:color="auto"/>
        <w:bottom w:val="none" w:sz="0" w:space="0" w:color="auto"/>
        <w:right w:val="none" w:sz="0" w:space="0" w:color="auto"/>
      </w:divBdr>
    </w:div>
    <w:div w:id="1359703178">
      <w:bodyDiv w:val="1"/>
      <w:marLeft w:val="0"/>
      <w:marRight w:val="0"/>
      <w:marTop w:val="0"/>
      <w:marBottom w:val="0"/>
      <w:divBdr>
        <w:top w:val="none" w:sz="0" w:space="0" w:color="auto"/>
        <w:left w:val="none" w:sz="0" w:space="0" w:color="auto"/>
        <w:bottom w:val="none" w:sz="0" w:space="0" w:color="auto"/>
        <w:right w:val="none" w:sz="0" w:space="0" w:color="auto"/>
      </w:divBdr>
    </w:div>
    <w:div w:id="1360863023">
      <w:bodyDiv w:val="1"/>
      <w:marLeft w:val="0"/>
      <w:marRight w:val="0"/>
      <w:marTop w:val="0"/>
      <w:marBottom w:val="0"/>
      <w:divBdr>
        <w:top w:val="none" w:sz="0" w:space="0" w:color="auto"/>
        <w:left w:val="none" w:sz="0" w:space="0" w:color="auto"/>
        <w:bottom w:val="none" w:sz="0" w:space="0" w:color="auto"/>
        <w:right w:val="none" w:sz="0" w:space="0" w:color="auto"/>
      </w:divBdr>
    </w:div>
    <w:div w:id="1365593810">
      <w:bodyDiv w:val="1"/>
      <w:marLeft w:val="0"/>
      <w:marRight w:val="0"/>
      <w:marTop w:val="0"/>
      <w:marBottom w:val="0"/>
      <w:divBdr>
        <w:top w:val="none" w:sz="0" w:space="0" w:color="auto"/>
        <w:left w:val="none" w:sz="0" w:space="0" w:color="auto"/>
        <w:bottom w:val="none" w:sz="0" w:space="0" w:color="auto"/>
        <w:right w:val="none" w:sz="0" w:space="0" w:color="auto"/>
      </w:divBdr>
    </w:div>
    <w:div w:id="1378968776">
      <w:bodyDiv w:val="1"/>
      <w:marLeft w:val="0"/>
      <w:marRight w:val="0"/>
      <w:marTop w:val="0"/>
      <w:marBottom w:val="0"/>
      <w:divBdr>
        <w:top w:val="none" w:sz="0" w:space="0" w:color="auto"/>
        <w:left w:val="none" w:sz="0" w:space="0" w:color="auto"/>
        <w:bottom w:val="none" w:sz="0" w:space="0" w:color="auto"/>
        <w:right w:val="none" w:sz="0" w:space="0" w:color="auto"/>
      </w:divBdr>
    </w:div>
    <w:div w:id="1383287899">
      <w:bodyDiv w:val="1"/>
      <w:marLeft w:val="0"/>
      <w:marRight w:val="0"/>
      <w:marTop w:val="0"/>
      <w:marBottom w:val="0"/>
      <w:divBdr>
        <w:top w:val="none" w:sz="0" w:space="0" w:color="auto"/>
        <w:left w:val="none" w:sz="0" w:space="0" w:color="auto"/>
        <w:bottom w:val="none" w:sz="0" w:space="0" w:color="auto"/>
        <w:right w:val="none" w:sz="0" w:space="0" w:color="auto"/>
      </w:divBdr>
    </w:div>
    <w:div w:id="1385987995">
      <w:bodyDiv w:val="1"/>
      <w:marLeft w:val="0"/>
      <w:marRight w:val="0"/>
      <w:marTop w:val="0"/>
      <w:marBottom w:val="0"/>
      <w:divBdr>
        <w:top w:val="none" w:sz="0" w:space="0" w:color="auto"/>
        <w:left w:val="none" w:sz="0" w:space="0" w:color="auto"/>
        <w:bottom w:val="none" w:sz="0" w:space="0" w:color="auto"/>
        <w:right w:val="none" w:sz="0" w:space="0" w:color="auto"/>
      </w:divBdr>
    </w:div>
    <w:div w:id="1396315258">
      <w:bodyDiv w:val="1"/>
      <w:marLeft w:val="0"/>
      <w:marRight w:val="0"/>
      <w:marTop w:val="0"/>
      <w:marBottom w:val="0"/>
      <w:divBdr>
        <w:top w:val="none" w:sz="0" w:space="0" w:color="auto"/>
        <w:left w:val="none" w:sz="0" w:space="0" w:color="auto"/>
        <w:bottom w:val="none" w:sz="0" w:space="0" w:color="auto"/>
        <w:right w:val="none" w:sz="0" w:space="0" w:color="auto"/>
      </w:divBdr>
    </w:div>
    <w:div w:id="1436974782">
      <w:bodyDiv w:val="1"/>
      <w:marLeft w:val="0"/>
      <w:marRight w:val="0"/>
      <w:marTop w:val="0"/>
      <w:marBottom w:val="0"/>
      <w:divBdr>
        <w:top w:val="none" w:sz="0" w:space="0" w:color="auto"/>
        <w:left w:val="none" w:sz="0" w:space="0" w:color="auto"/>
        <w:bottom w:val="none" w:sz="0" w:space="0" w:color="auto"/>
        <w:right w:val="none" w:sz="0" w:space="0" w:color="auto"/>
      </w:divBdr>
    </w:div>
    <w:div w:id="1449472017">
      <w:bodyDiv w:val="1"/>
      <w:marLeft w:val="0"/>
      <w:marRight w:val="0"/>
      <w:marTop w:val="0"/>
      <w:marBottom w:val="0"/>
      <w:divBdr>
        <w:top w:val="none" w:sz="0" w:space="0" w:color="auto"/>
        <w:left w:val="none" w:sz="0" w:space="0" w:color="auto"/>
        <w:bottom w:val="none" w:sz="0" w:space="0" w:color="auto"/>
        <w:right w:val="none" w:sz="0" w:space="0" w:color="auto"/>
      </w:divBdr>
    </w:div>
    <w:div w:id="1451316298">
      <w:bodyDiv w:val="1"/>
      <w:marLeft w:val="0"/>
      <w:marRight w:val="0"/>
      <w:marTop w:val="0"/>
      <w:marBottom w:val="0"/>
      <w:divBdr>
        <w:top w:val="none" w:sz="0" w:space="0" w:color="auto"/>
        <w:left w:val="none" w:sz="0" w:space="0" w:color="auto"/>
        <w:bottom w:val="none" w:sz="0" w:space="0" w:color="auto"/>
        <w:right w:val="none" w:sz="0" w:space="0" w:color="auto"/>
      </w:divBdr>
    </w:div>
    <w:div w:id="1454667480">
      <w:bodyDiv w:val="1"/>
      <w:marLeft w:val="0"/>
      <w:marRight w:val="0"/>
      <w:marTop w:val="0"/>
      <w:marBottom w:val="0"/>
      <w:divBdr>
        <w:top w:val="none" w:sz="0" w:space="0" w:color="auto"/>
        <w:left w:val="none" w:sz="0" w:space="0" w:color="auto"/>
        <w:bottom w:val="none" w:sz="0" w:space="0" w:color="auto"/>
        <w:right w:val="none" w:sz="0" w:space="0" w:color="auto"/>
      </w:divBdr>
    </w:div>
    <w:div w:id="1485661520">
      <w:bodyDiv w:val="1"/>
      <w:marLeft w:val="0"/>
      <w:marRight w:val="0"/>
      <w:marTop w:val="0"/>
      <w:marBottom w:val="0"/>
      <w:divBdr>
        <w:top w:val="none" w:sz="0" w:space="0" w:color="auto"/>
        <w:left w:val="none" w:sz="0" w:space="0" w:color="auto"/>
        <w:bottom w:val="none" w:sz="0" w:space="0" w:color="auto"/>
        <w:right w:val="none" w:sz="0" w:space="0" w:color="auto"/>
      </w:divBdr>
    </w:div>
    <w:div w:id="1504588734">
      <w:bodyDiv w:val="1"/>
      <w:marLeft w:val="0"/>
      <w:marRight w:val="0"/>
      <w:marTop w:val="0"/>
      <w:marBottom w:val="0"/>
      <w:divBdr>
        <w:top w:val="none" w:sz="0" w:space="0" w:color="auto"/>
        <w:left w:val="none" w:sz="0" w:space="0" w:color="auto"/>
        <w:bottom w:val="none" w:sz="0" w:space="0" w:color="auto"/>
        <w:right w:val="none" w:sz="0" w:space="0" w:color="auto"/>
      </w:divBdr>
    </w:div>
    <w:div w:id="1518082525">
      <w:bodyDiv w:val="1"/>
      <w:marLeft w:val="0"/>
      <w:marRight w:val="0"/>
      <w:marTop w:val="0"/>
      <w:marBottom w:val="0"/>
      <w:divBdr>
        <w:top w:val="none" w:sz="0" w:space="0" w:color="auto"/>
        <w:left w:val="none" w:sz="0" w:space="0" w:color="auto"/>
        <w:bottom w:val="none" w:sz="0" w:space="0" w:color="auto"/>
        <w:right w:val="none" w:sz="0" w:space="0" w:color="auto"/>
      </w:divBdr>
    </w:div>
    <w:div w:id="1522281299">
      <w:bodyDiv w:val="1"/>
      <w:marLeft w:val="0"/>
      <w:marRight w:val="0"/>
      <w:marTop w:val="0"/>
      <w:marBottom w:val="0"/>
      <w:divBdr>
        <w:top w:val="none" w:sz="0" w:space="0" w:color="auto"/>
        <w:left w:val="none" w:sz="0" w:space="0" w:color="auto"/>
        <w:bottom w:val="none" w:sz="0" w:space="0" w:color="auto"/>
        <w:right w:val="none" w:sz="0" w:space="0" w:color="auto"/>
      </w:divBdr>
    </w:div>
    <w:div w:id="1549998007">
      <w:bodyDiv w:val="1"/>
      <w:marLeft w:val="0"/>
      <w:marRight w:val="0"/>
      <w:marTop w:val="0"/>
      <w:marBottom w:val="0"/>
      <w:divBdr>
        <w:top w:val="none" w:sz="0" w:space="0" w:color="auto"/>
        <w:left w:val="none" w:sz="0" w:space="0" w:color="auto"/>
        <w:bottom w:val="none" w:sz="0" w:space="0" w:color="auto"/>
        <w:right w:val="none" w:sz="0" w:space="0" w:color="auto"/>
      </w:divBdr>
    </w:div>
    <w:div w:id="1561552849">
      <w:bodyDiv w:val="1"/>
      <w:marLeft w:val="0"/>
      <w:marRight w:val="0"/>
      <w:marTop w:val="0"/>
      <w:marBottom w:val="0"/>
      <w:divBdr>
        <w:top w:val="none" w:sz="0" w:space="0" w:color="auto"/>
        <w:left w:val="none" w:sz="0" w:space="0" w:color="auto"/>
        <w:bottom w:val="none" w:sz="0" w:space="0" w:color="auto"/>
        <w:right w:val="none" w:sz="0" w:space="0" w:color="auto"/>
      </w:divBdr>
    </w:div>
    <w:div w:id="1564022622">
      <w:bodyDiv w:val="1"/>
      <w:marLeft w:val="0"/>
      <w:marRight w:val="0"/>
      <w:marTop w:val="0"/>
      <w:marBottom w:val="0"/>
      <w:divBdr>
        <w:top w:val="none" w:sz="0" w:space="0" w:color="auto"/>
        <w:left w:val="none" w:sz="0" w:space="0" w:color="auto"/>
        <w:bottom w:val="none" w:sz="0" w:space="0" w:color="auto"/>
        <w:right w:val="none" w:sz="0" w:space="0" w:color="auto"/>
      </w:divBdr>
    </w:div>
    <w:div w:id="1581939351">
      <w:bodyDiv w:val="1"/>
      <w:marLeft w:val="0"/>
      <w:marRight w:val="0"/>
      <w:marTop w:val="0"/>
      <w:marBottom w:val="0"/>
      <w:divBdr>
        <w:top w:val="none" w:sz="0" w:space="0" w:color="auto"/>
        <w:left w:val="none" w:sz="0" w:space="0" w:color="auto"/>
        <w:bottom w:val="none" w:sz="0" w:space="0" w:color="auto"/>
        <w:right w:val="none" w:sz="0" w:space="0" w:color="auto"/>
      </w:divBdr>
    </w:div>
    <w:div w:id="1586841320">
      <w:bodyDiv w:val="1"/>
      <w:marLeft w:val="0"/>
      <w:marRight w:val="0"/>
      <w:marTop w:val="0"/>
      <w:marBottom w:val="0"/>
      <w:divBdr>
        <w:top w:val="none" w:sz="0" w:space="0" w:color="auto"/>
        <w:left w:val="none" w:sz="0" w:space="0" w:color="auto"/>
        <w:bottom w:val="none" w:sz="0" w:space="0" w:color="auto"/>
        <w:right w:val="none" w:sz="0" w:space="0" w:color="auto"/>
      </w:divBdr>
    </w:div>
    <w:div w:id="1589071326">
      <w:bodyDiv w:val="1"/>
      <w:marLeft w:val="0"/>
      <w:marRight w:val="0"/>
      <w:marTop w:val="0"/>
      <w:marBottom w:val="0"/>
      <w:divBdr>
        <w:top w:val="none" w:sz="0" w:space="0" w:color="auto"/>
        <w:left w:val="none" w:sz="0" w:space="0" w:color="auto"/>
        <w:bottom w:val="none" w:sz="0" w:space="0" w:color="auto"/>
        <w:right w:val="none" w:sz="0" w:space="0" w:color="auto"/>
      </w:divBdr>
    </w:div>
    <w:div w:id="1589384575">
      <w:bodyDiv w:val="1"/>
      <w:marLeft w:val="0"/>
      <w:marRight w:val="0"/>
      <w:marTop w:val="0"/>
      <w:marBottom w:val="0"/>
      <w:divBdr>
        <w:top w:val="none" w:sz="0" w:space="0" w:color="auto"/>
        <w:left w:val="none" w:sz="0" w:space="0" w:color="auto"/>
        <w:bottom w:val="none" w:sz="0" w:space="0" w:color="auto"/>
        <w:right w:val="none" w:sz="0" w:space="0" w:color="auto"/>
      </w:divBdr>
    </w:div>
    <w:div w:id="1590458710">
      <w:bodyDiv w:val="1"/>
      <w:marLeft w:val="0"/>
      <w:marRight w:val="0"/>
      <w:marTop w:val="0"/>
      <w:marBottom w:val="0"/>
      <w:divBdr>
        <w:top w:val="none" w:sz="0" w:space="0" w:color="auto"/>
        <w:left w:val="none" w:sz="0" w:space="0" w:color="auto"/>
        <w:bottom w:val="none" w:sz="0" w:space="0" w:color="auto"/>
        <w:right w:val="none" w:sz="0" w:space="0" w:color="auto"/>
      </w:divBdr>
    </w:div>
    <w:div w:id="1602638055">
      <w:bodyDiv w:val="1"/>
      <w:marLeft w:val="0"/>
      <w:marRight w:val="0"/>
      <w:marTop w:val="0"/>
      <w:marBottom w:val="0"/>
      <w:divBdr>
        <w:top w:val="none" w:sz="0" w:space="0" w:color="auto"/>
        <w:left w:val="none" w:sz="0" w:space="0" w:color="auto"/>
        <w:bottom w:val="none" w:sz="0" w:space="0" w:color="auto"/>
        <w:right w:val="none" w:sz="0" w:space="0" w:color="auto"/>
      </w:divBdr>
    </w:div>
    <w:div w:id="1616477713">
      <w:bodyDiv w:val="1"/>
      <w:marLeft w:val="0"/>
      <w:marRight w:val="0"/>
      <w:marTop w:val="0"/>
      <w:marBottom w:val="0"/>
      <w:divBdr>
        <w:top w:val="none" w:sz="0" w:space="0" w:color="auto"/>
        <w:left w:val="none" w:sz="0" w:space="0" w:color="auto"/>
        <w:bottom w:val="none" w:sz="0" w:space="0" w:color="auto"/>
        <w:right w:val="none" w:sz="0" w:space="0" w:color="auto"/>
      </w:divBdr>
    </w:div>
    <w:div w:id="1632245205">
      <w:bodyDiv w:val="1"/>
      <w:marLeft w:val="0"/>
      <w:marRight w:val="0"/>
      <w:marTop w:val="0"/>
      <w:marBottom w:val="0"/>
      <w:divBdr>
        <w:top w:val="none" w:sz="0" w:space="0" w:color="auto"/>
        <w:left w:val="none" w:sz="0" w:space="0" w:color="auto"/>
        <w:bottom w:val="none" w:sz="0" w:space="0" w:color="auto"/>
        <w:right w:val="none" w:sz="0" w:space="0" w:color="auto"/>
      </w:divBdr>
    </w:div>
    <w:div w:id="1632437426">
      <w:bodyDiv w:val="1"/>
      <w:marLeft w:val="0"/>
      <w:marRight w:val="0"/>
      <w:marTop w:val="0"/>
      <w:marBottom w:val="0"/>
      <w:divBdr>
        <w:top w:val="none" w:sz="0" w:space="0" w:color="auto"/>
        <w:left w:val="none" w:sz="0" w:space="0" w:color="auto"/>
        <w:bottom w:val="none" w:sz="0" w:space="0" w:color="auto"/>
        <w:right w:val="none" w:sz="0" w:space="0" w:color="auto"/>
      </w:divBdr>
    </w:div>
    <w:div w:id="1656764220">
      <w:bodyDiv w:val="1"/>
      <w:marLeft w:val="0"/>
      <w:marRight w:val="0"/>
      <w:marTop w:val="0"/>
      <w:marBottom w:val="0"/>
      <w:divBdr>
        <w:top w:val="none" w:sz="0" w:space="0" w:color="auto"/>
        <w:left w:val="none" w:sz="0" w:space="0" w:color="auto"/>
        <w:bottom w:val="none" w:sz="0" w:space="0" w:color="auto"/>
        <w:right w:val="none" w:sz="0" w:space="0" w:color="auto"/>
      </w:divBdr>
    </w:div>
    <w:div w:id="1670909048">
      <w:bodyDiv w:val="1"/>
      <w:marLeft w:val="0"/>
      <w:marRight w:val="0"/>
      <w:marTop w:val="0"/>
      <w:marBottom w:val="0"/>
      <w:divBdr>
        <w:top w:val="none" w:sz="0" w:space="0" w:color="auto"/>
        <w:left w:val="none" w:sz="0" w:space="0" w:color="auto"/>
        <w:bottom w:val="none" w:sz="0" w:space="0" w:color="auto"/>
        <w:right w:val="none" w:sz="0" w:space="0" w:color="auto"/>
      </w:divBdr>
    </w:div>
    <w:div w:id="1672223715">
      <w:bodyDiv w:val="1"/>
      <w:marLeft w:val="0"/>
      <w:marRight w:val="0"/>
      <w:marTop w:val="0"/>
      <w:marBottom w:val="0"/>
      <w:divBdr>
        <w:top w:val="none" w:sz="0" w:space="0" w:color="auto"/>
        <w:left w:val="none" w:sz="0" w:space="0" w:color="auto"/>
        <w:bottom w:val="none" w:sz="0" w:space="0" w:color="auto"/>
        <w:right w:val="none" w:sz="0" w:space="0" w:color="auto"/>
      </w:divBdr>
    </w:div>
    <w:div w:id="1686058358">
      <w:bodyDiv w:val="1"/>
      <w:marLeft w:val="0"/>
      <w:marRight w:val="0"/>
      <w:marTop w:val="0"/>
      <w:marBottom w:val="0"/>
      <w:divBdr>
        <w:top w:val="none" w:sz="0" w:space="0" w:color="auto"/>
        <w:left w:val="none" w:sz="0" w:space="0" w:color="auto"/>
        <w:bottom w:val="none" w:sz="0" w:space="0" w:color="auto"/>
        <w:right w:val="none" w:sz="0" w:space="0" w:color="auto"/>
      </w:divBdr>
    </w:div>
    <w:div w:id="1698000370">
      <w:bodyDiv w:val="1"/>
      <w:marLeft w:val="0"/>
      <w:marRight w:val="0"/>
      <w:marTop w:val="0"/>
      <w:marBottom w:val="0"/>
      <w:divBdr>
        <w:top w:val="none" w:sz="0" w:space="0" w:color="auto"/>
        <w:left w:val="none" w:sz="0" w:space="0" w:color="auto"/>
        <w:bottom w:val="none" w:sz="0" w:space="0" w:color="auto"/>
        <w:right w:val="none" w:sz="0" w:space="0" w:color="auto"/>
      </w:divBdr>
    </w:div>
    <w:div w:id="1709334587">
      <w:bodyDiv w:val="1"/>
      <w:marLeft w:val="0"/>
      <w:marRight w:val="0"/>
      <w:marTop w:val="0"/>
      <w:marBottom w:val="0"/>
      <w:divBdr>
        <w:top w:val="none" w:sz="0" w:space="0" w:color="auto"/>
        <w:left w:val="none" w:sz="0" w:space="0" w:color="auto"/>
        <w:bottom w:val="none" w:sz="0" w:space="0" w:color="auto"/>
        <w:right w:val="none" w:sz="0" w:space="0" w:color="auto"/>
      </w:divBdr>
    </w:div>
    <w:div w:id="1736270739">
      <w:bodyDiv w:val="1"/>
      <w:marLeft w:val="0"/>
      <w:marRight w:val="0"/>
      <w:marTop w:val="0"/>
      <w:marBottom w:val="0"/>
      <w:divBdr>
        <w:top w:val="none" w:sz="0" w:space="0" w:color="auto"/>
        <w:left w:val="none" w:sz="0" w:space="0" w:color="auto"/>
        <w:bottom w:val="none" w:sz="0" w:space="0" w:color="auto"/>
        <w:right w:val="none" w:sz="0" w:space="0" w:color="auto"/>
      </w:divBdr>
      <w:divsChild>
        <w:div w:id="1538935509">
          <w:marLeft w:val="0"/>
          <w:marRight w:val="0"/>
          <w:marTop w:val="0"/>
          <w:marBottom w:val="0"/>
          <w:divBdr>
            <w:top w:val="single" w:sz="2" w:space="0" w:color="CCCCCC"/>
            <w:left w:val="single" w:sz="4" w:space="0" w:color="CCCCCC"/>
            <w:bottom w:val="single" w:sz="2" w:space="0" w:color="CCCCCC"/>
            <w:right w:val="single" w:sz="4" w:space="0" w:color="CCCCCC"/>
          </w:divBdr>
          <w:divsChild>
            <w:div w:id="168062632">
              <w:marLeft w:val="0"/>
              <w:marRight w:val="0"/>
              <w:marTop w:val="0"/>
              <w:marBottom w:val="0"/>
              <w:divBdr>
                <w:top w:val="none" w:sz="0" w:space="0" w:color="auto"/>
                <w:left w:val="none" w:sz="0" w:space="0" w:color="auto"/>
                <w:bottom w:val="none" w:sz="0" w:space="0" w:color="auto"/>
                <w:right w:val="none" w:sz="0" w:space="0" w:color="auto"/>
              </w:divBdr>
              <w:divsChild>
                <w:div w:id="1367411706">
                  <w:marLeft w:val="0"/>
                  <w:marRight w:val="0"/>
                  <w:marTop w:val="0"/>
                  <w:marBottom w:val="200"/>
                  <w:divBdr>
                    <w:top w:val="none" w:sz="0" w:space="0" w:color="auto"/>
                    <w:left w:val="none" w:sz="0" w:space="0" w:color="auto"/>
                    <w:bottom w:val="none" w:sz="0" w:space="0" w:color="auto"/>
                    <w:right w:val="none" w:sz="0" w:space="0" w:color="auto"/>
                  </w:divBdr>
                  <w:divsChild>
                    <w:div w:id="11878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981864">
      <w:bodyDiv w:val="1"/>
      <w:marLeft w:val="0"/>
      <w:marRight w:val="0"/>
      <w:marTop w:val="0"/>
      <w:marBottom w:val="0"/>
      <w:divBdr>
        <w:top w:val="none" w:sz="0" w:space="0" w:color="auto"/>
        <w:left w:val="none" w:sz="0" w:space="0" w:color="auto"/>
        <w:bottom w:val="none" w:sz="0" w:space="0" w:color="auto"/>
        <w:right w:val="none" w:sz="0" w:space="0" w:color="auto"/>
      </w:divBdr>
    </w:div>
    <w:div w:id="1742748459">
      <w:bodyDiv w:val="1"/>
      <w:marLeft w:val="0"/>
      <w:marRight w:val="0"/>
      <w:marTop w:val="0"/>
      <w:marBottom w:val="0"/>
      <w:divBdr>
        <w:top w:val="none" w:sz="0" w:space="0" w:color="auto"/>
        <w:left w:val="none" w:sz="0" w:space="0" w:color="auto"/>
        <w:bottom w:val="none" w:sz="0" w:space="0" w:color="auto"/>
        <w:right w:val="none" w:sz="0" w:space="0" w:color="auto"/>
      </w:divBdr>
    </w:div>
    <w:div w:id="1746419794">
      <w:bodyDiv w:val="1"/>
      <w:marLeft w:val="0"/>
      <w:marRight w:val="0"/>
      <w:marTop w:val="0"/>
      <w:marBottom w:val="0"/>
      <w:divBdr>
        <w:top w:val="none" w:sz="0" w:space="0" w:color="auto"/>
        <w:left w:val="none" w:sz="0" w:space="0" w:color="auto"/>
        <w:bottom w:val="none" w:sz="0" w:space="0" w:color="auto"/>
        <w:right w:val="none" w:sz="0" w:space="0" w:color="auto"/>
      </w:divBdr>
    </w:div>
    <w:div w:id="1753090581">
      <w:bodyDiv w:val="1"/>
      <w:marLeft w:val="0"/>
      <w:marRight w:val="0"/>
      <w:marTop w:val="0"/>
      <w:marBottom w:val="0"/>
      <w:divBdr>
        <w:top w:val="none" w:sz="0" w:space="0" w:color="auto"/>
        <w:left w:val="none" w:sz="0" w:space="0" w:color="auto"/>
        <w:bottom w:val="none" w:sz="0" w:space="0" w:color="auto"/>
        <w:right w:val="none" w:sz="0" w:space="0" w:color="auto"/>
      </w:divBdr>
    </w:div>
    <w:div w:id="1776706563">
      <w:bodyDiv w:val="1"/>
      <w:marLeft w:val="0"/>
      <w:marRight w:val="0"/>
      <w:marTop w:val="0"/>
      <w:marBottom w:val="0"/>
      <w:divBdr>
        <w:top w:val="none" w:sz="0" w:space="0" w:color="auto"/>
        <w:left w:val="none" w:sz="0" w:space="0" w:color="auto"/>
        <w:bottom w:val="none" w:sz="0" w:space="0" w:color="auto"/>
        <w:right w:val="none" w:sz="0" w:space="0" w:color="auto"/>
      </w:divBdr>
    </w:div>
    <w:div w:id="1795715845">
      <w:bodyDiv w:val="1"/>
      <w:marLeft w:val="0"/>
      <w:marRight w:val="0"/>
      <w:marTop w:val="0"/>
      <w:marBottom w:val="0"/>
      <w:divBdr>
        <w:top w:val="none" w:sz="0" w:space="0" w:color="auto"/>
        <w:left w:val="none" w:sz="0" w:space="0" w:color="auto"/>
        <w:bottom w:val="none" w:sz="0" w:space="0" w:color="auto"/>
        <w:right w:val="none" w:sz="0" w:space="0" w:color="auto"/>
      </w:divBdr>
    </w:div>
    <w:div w:id="1799109009">
      <w:bodyDiv w:val="1"/>
      <w:marLeft w:val="0"/>
      <w:marRight w:val="0"/>
      <w:marTop w:val="0"/>
      <w:marBottom w:val="0"/>
      <w:divBdr>
        <w:top w:val="none" w:sz="0" w:space="0" w:color="auto"/>
        <w:left w:val="none" w:sz="0" w:space="0" w:color="auto"/>
        <w:bottom w:val="none" w:sz="0" w:space="0" w:color="auto"/>
        <w:right w:val="none" w:sz="0" w:space="0" w:color="auto"/>
      </w:divBdr>
    </w:div>
    <w:div w:id="1800344865">
      <w:bodyDiv w:val="1"/>
      <w:marLeft w:val="0"/>
      <w:marRight w:val="0"/>
      <w:marTop w:val="0"/>
      <w:marBottom w:val="0"/>
      <w:divBdr>
        <w:top w:val="none" w:sz="0" w:space="0" w:color="auto"/>
        <w:left w:val="none" w:sz="0" w:space="0" w:color="auto"/>
        <w:bottom w:val="none" w:sz="0" w:space="0" w:color="auto"/>
        <w:right w:val="none" w:sz="0" w:space="0" w:color="auto"/>
      </w:divBdr>
    </w:div>
    <w:div w:id="1800997396">
      <w:bodyDiv w:val="1"/>
      <w:marLeft w:val="0"/>
      <w:marRight w:val="0"/>
      <w:marTop w:val="0"/>
      <w:marBottom w:val="0"/>
      <w:divBdr>
        <w:top w:val="none" w:sz="0" w:space="0" w:color="auto"/>
        <w:left w:val="none" w:sz="0" w:space="0" w:color="auto"/>
        <w:bottom w:val="none" w:sz="0" w:space="0" w:color="auto"/>
        <w:right w:val="none" w:sz="0" w:space="0" w:color="auto"/>
      </w:divBdr>
    </w:div>
    <w:div w:id="1811291245">
      <w:bodyDiv w:val="1"/>
      <w:marLeft w:val="0"/>
      <w:marRight w:val="0"/>
      <w:marTop w:val="0"/>
      <w:marBottom w:val="0"/>
      <w:divBdr>
        <w:top w:val="none" w:sz="0" w:space="0" w:color="auto"/>
        <w:left w:val="none" w:sz="0" w:space="0" w:color="auto"/>
        <w:bottom w:val="none" w:sz="0" w:space="0" w:color="auto"/>
        <w:right w:val="none" w:sz="0" w:space="0" w:color="auto"/>
      </w:divBdr>
    </w:div>
    <w:div w:id="1845391799">
      <w:bodyDiv w:val="1"/>
      <w:marLeft w:val="0"/>
      <w:marRight w:val="0"/>
      <w:marTop w:val="0"/>
      <w:marBottom w:val="0"/>
      <w:divBdr>
        <w:top w:val="none" w:sz="0" w:space="0" w:color="auto"/>
        <w:left w:val="none" w:sz="0" w:space="0" w:color="auto"/>
        <w:bottom w:val="none" w:sz="0" w:space="0" w:color="auto"/>
        <w:right w:val="none" w:sz="0" w:space="0" w:color="auto"/>
      </w:divBdr>
    </w:div>
    <w:div w:id="1847090635">
      <w:bodyDiv w:val="1"/>
      <w:marLeft w:val="0"/>
      <w:marRight w:val="0"/>
      <w:marTop w:val="0"/>
      <w:marBottom w:val="0"/>
      <w:divBdr>
        <w:top w:val="none" w:sz="0" w:space="0" w:color="auto"/>
        <w:left w:val="none" w:sz="0" w:space="0" w:color="auto"/>
        <w:bottom w:val="none" w:sz="0" w:space="0" w:color="auto"/>
        <w:right w:val="none" w:sz="0" w:space="0" w:color="auto"/>
      </w:divBdr>
    </w:div>
    <w:div w:id="1851413596">
      <w:bodyDiv w:val="1"/>
      <w:marLeft w:val="0"/>
      <w:marRight w:val="0"/>
      <w:marTop w:val="0"/>
      <w:marBottom w:val="0"/>
      <w:divBdr>
        <w:top w:val="none" w:sz="0" w:space="0" w:color="auto"/>
        <w:left w:val="none" w:sz="0" w:space="0" w:color="auto"/>
        <w:bottom w:val="none" w:sz="0" w:space="0" w:color="auto"/>
        <w:right w:val="none" w:sz="0" w:space="0" w:color="auto"/>
      </w:divBdr>
    </w:div>
    <w:div w:id="1860267858">
      <w:bodyDiv w:val="1"/>
      <w:marLeft w:val="0"/>
      <w:marRight w:val="0"/>
      <w:marTop w:val="0"/>
      <w:marBottom w:val="0"/>
      <w:divBdr>
        <w:top w:val="none" w:sz="0" w:space="0" w:color="auto"/>
        <w:left w:val="none" w:sz="0" w:space="0" w:color="auto"/>
        <w:bottom w:val="none" w:sz="0" w:space="0" w:color="auto"/>
        <w:right w:val="none" w:sz="0" w:space="0" w:color="auto"/>
      </w:divBdr>
    </w:div>
    <w:div w:id="1860654480">
      <w:bodyDiv w:val="1"/>
      <w:marLeft w:val="0"/>
      <w:marRight w:val="0"/>
      <w:marTop w:val="0"/>
      <w:marBottom w:val="0"/>
      <w:divBdr>
        <w:top w:val="none" w:sz="0" w:space="0" w:color="auto"/>
        <w:left w:val="none" w:sz="0" w:space="0" w:color="auto"/>
        <w:bottom w:val="none" w:sz="0" w:space="0" w:color="auto"/>
        <w:right w:val="none" w:sz="0" w:space="0" w:color="auto"/>
      </w:divBdr>
    </w:div>
    <w:div w:id="1865630399">
      <w:bodyDiv w:val="1"/>
      <w:marLeft w:val="0"/>
      <w:marRight w:val="0"/>
      <w:marTop w:val="0"/>
      <w:marBottom w:val="0"/>
      <w:divBdr>
        <w:top w:val="none" w:sz="0" w:space="0" w:color="auto"/>
        <w:left w:val="none" w:sz="0" w:space="0" w:color="auto"/>
        <w:bottom w:val="none" w:sz="0" w:space="0" w:color="auto"/>
        <w:right w:val="none" w:sz="0" w:space="0" w:color="auto"/>
      </w:divBdr>
    </w:div>
    <w:div w:id="1883596800">
      <w:bodyDiv w:val="1"/>
      <w:marLeft w:val="0"/>
      <w:marRight w:val="0"/>
      <w:marTop w:val="0"/>
      <w:marBottom w:val="0"/>
      <w:divBdr>
        <w:top w:val="none" w:sz="0" w:space="0" w:color="auto"/>
        <w:left w:val="none" w:sz="0" w:space="0" w:color="auto"/>
        <w:bottom w:val="none" w:sz="0" w:space="0" w:color="auto"/>
        <w:right w:val="none" w:sz="0" w:space="0" w:color="auto"/>
      </w:divBdr>
    </w:div>
    <w:div w:id="1899778460">
      <w:bodyDiv w:val="1"/>
      <w:marLeft w:val="0"/>
      <w:marRight w:val="0"/>
      <w:marTop w:val="0"/>
      <w:marBottom w:val="0"/>
      <w:divBdr>
        <w:top w:val="none" w:sz="0" w:space="0" w:color="auto"/>
        <w:left w:val="none" w:sz="0" w:space="0" w:color="auto"/>
        <w:bottom w:val="none" w:sz="0" w:space="0" w:color="auto"/>
        <w:right w:val="none" w:sz="0" w:space="0" w:color="auto"/>
      </w:divBdr>
    </w:div>
    <w:div w:id="1918199287">
      <w:bodyDiv w:val="1"/>
      <w:marLeft w:val="0"/>
      <w:marRight w:val="0"/>
      <w:marTop w:val="0"/>
      <w:marBottom w:val="0"/>
      <w:divBdr>
        <w:top w:val="none" w:sz="0" w:space="0" w:color="auto"/>
        <w:left w:val="none" w:sz="0" w:space="0" w:color="auto"/>
        <w:bottom w:val="none" w:sz="0" w:space="0" w:color="auto"/>
        <w:right w:val="none" w:sz="0" w:space="0" w:color="auto"/>
      </w:divBdr>
    </w:div>
    <w:div w:id="1936161324">
      <w:bodyDiv w:val="1"/>
      <w:marLeft w:val="0"/>
      <w:marRight w:val="0"/>
      <w:marTop w:val="0"/>
      <w:marBottom w:val="0"/>
      <w:divBdr>
        <w:top w:val="none" w:sz="0" w:space="0" w:color="auto"/>
        <w:left w:val="none" w:sz="0" w:space="0" w:color="auto"/>
        <w:bottom w:val="none" w:sz="0" w:space="0" w:color="auto"/>
        <w:right w:val="none" w:sz="0" w:space="0" w:color="auto"/>
      </w:divBdr>
    </w:div>
    <w:div w:id="1936404537">
      <w:bodyDiv w:val="1"/>
      <w:marLeft w:val="0"/>
      <w:marRight w:val="0"/>
      <w:marTop w:val="0"/>
      <w:marBottom w:val="0"/>
      <w:divBdr>
        <w:top w:val="none" w:sz="0" w:space="0" w:color="auto"/>
        <w:left w:val="none" w:sz="0" w:space="0" w:color="auto"/>
        <w:bottom w:val="none" w:sz="0" w:space="0" w:color="auto"/>
        <w:right w:val="none" w:sz="0" w:space="0" w:color="auto"/>
      </w:divBdr>
    </w:div>
    <w:div w:id="1938711367">
      <w:bodyDiv w:val="1"/>
      <w:marLeft w:val="0"/>
      <w:marRight w:val="0"/>
      <w:marTop w:val="0"/>
      <w:marBottom w:val="0"/>
      <w:divBdr>
        <w:top w:val="none" w:sz="0" w:space="0" w:color="auto"/>
        <w:left w:val="none" w:sz="0" w:space="0" w:color="auto"/>
        <w:bottom w:val="none" w:sz="0" w:space="0" w:color="auto"/>
        <w:right w:val="none" w:sz="0" w:space="0" w:color="auto"/>
      </w:divBdr>
      <w:divsChild>
        <w:div w:id="1476532375">
          <w:marLeft w:val="0"/>
          <w:marRight w:val="0"/>
          <w:marTop w:val="0"/>
          <w:marBottom w:val="0"/>
          <w:divBdr>
            <w:top w:val="none" w:sz="0" w:space="0" w:color="auto"/>
            <w:left w:val="none" w:sz="0" w:space="0" w:color="auto"/>
            <w:bottom w:val="none" w:sz="0" w:space="0" w:color="auto"/>
            <w:right w:val="none" w:sz="0" w:space="0" w:color="auto"/>
          </w:divBdr>
          <w:divsChild>
            <w:div w:id="809834129">
              <w:marLeft w:val="0"/>
              <w:marRight w:val="0"/>
              <w:marTop w:val="0"/>
              <w:marBottom w:val="0"/>
              <w:divBdr>
                <w:top w:val="none" w:sz="0" w:space="0" w:color="auto"/>
                <w:left w:val="none" w:sz="0" w:space="0" w:color="auto"/>
                <w:bottom w:val="none" w:sz="0" w:space="0" w:color="auto"/>
                <w:right w:val="none" w:sz="0" w:space="0" w:color="auto"/>
              </w:divBdr>
              <w:divsChild>
                <w:div w:id="594485745">
                  <w:marLeft w:val="0"/>
                  <w:marRight w:val="0"/>
                  <w:marTop w:val="0"/>
                  <w:marBottom w:val="960"/>
                  <w:divBdr>
                    <w:top w:val="none" w:sz="0" w:space="0" w:color="auto"/>
                    <w:left w:val="none" w:sz="0" w:space="0" w:color="auto"/>
                    <w:bottom w:val="none" w:sz="0" w:space="0" w:color="auto"/>
                    <w:right w:val="none" w:sz="0" w:space="0" w:color="auto"/>
                  </w:divBdr>
                  <w:divsChild>
                    <w:div w:id="1219635310">
                      <w:marLeft w:val="-200"/>
                      <w:marRight w:val="0"/>
                      <w:marTop w:val="0"/>
                      <w:marBottom w:val="0"/>
                      <w:divBdr>
                        <w:top w:val="none" w:sz="0" w:space="0" w:color="auto"/>
                        <w:left w:val="none" w:sz="0" w:space="0" w:color="auto"/>
                        <w:bottom w:val="none" w:sz="0" w:space="0" w:color="auto"/>
                        <w:right w:val="none" w:sz="0" w:space="0" w:color="auto"/>
                      </w:divBdr>
                      <w:divsChild>
                        <w:div w:id="402684555">
                          <w:marLeft w:val="0"/>
                          <w:marRight w:val="0"/>
                          <w:marTop w:val="0"/>
                          <w:marBottom w:val="0"/>
                          <w:divBdr>
                            <w:top w:val="none" w:sz="0" w:space="0" w:color="auto"/>
                            <w:left w:val="none" w:sz="0" w:space="0" w:color="auto"/>
                            <w:bottom w:val="none" w:sz="0" w:space="0" w:color="auto"/>
                            <w:right w:val="none" w:sz="0" w:space="0" w:color="auto"/>
                          </w:divBdr>
                          <w:divsChild>
                            <w:div w:id="10229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585208">
      <w:bodyDiv w:val="1"/>
      <w:marLeft w:val="0"/>
      <w:marRight w:val="0"/>
      <w:marTop w:val="0"/>
      <w:marBottom w:val="0"/>
      <w:divBdr>
        <w:top w:val="none" w:sz="0" w:space="0" w:color="auto"/>
        <w:left w:val="none" w:sz="0" w:space="0" w:color="auto"/>
        <w:bottom w:val="none" w:sz="0" w:space="0" w:color="auto"/>
        <w:right w:val="none" w:sz="0" w:space="0" w:color="auto"/>
      </w:divBdr>
    </w:div>
    <w:div w:id="1956519992">
      <w:bodyDiv w:val="1"/>
      <w:marLeft w:val="0"/>
      <w:marRight w:val="0"/>
      <w:marTop w:val="0"/>
      <w:marBottom w:val="0"/>
      <w:divBdr>
        <w:top w:val="none" w:sz="0" w:space="0" w:color="auto"/>
        <w:left w:val="none" w:sz="0" w:space="0" w:color="auto"/>
        <w:bottom w:val="none" w:sz="0" w:space="0" w:color="auto"/>
        <w:right w:val="none" w:sz="0" w:space="0" w:color="auto"/>
      </w:divBdr>
    </w:div>
    <w:div w:id="1971011793">
      <w:bodyDiv w:val="1"/>
      <w:marLeft w:val="0"/>
      <w:marRight w:val="0"/>
      <w:marTop w:val="0"/>
      <w:marBottom w:val="0"/>
      <w:divBdr>
        <w:top w:val="none" w:sz="0" w:space="0" w:color="auto"/>
        <w:left w:val="none" w:sz="0" w:space="0" w:color="auto"/>
        <w:bottom w:val="none" w:sz="0" w:space="0" w:color="auto"/>
        <w:right w:val="none" w:sz="0" w:space="0" w:color="auto"/>
      </w:divBdr>
    </w:div>
    <w:div w:id="1978140086">
      <w:bodyDiv w:val="1"/>
      <w:marLeft w:val="0"/>
      <w:marRight w:val="0"/>
      <w:marTop w:val="0"/>
      <w:marBottom w:val="0"/>
      <w:divBdr>
        <w:top w:val="none" w:sz="0" w:space="0" w:color="auto"/>
        <w:left w:val="none" w:sz="0" w:space="0" w:color="auto"/>
        <w:bottom w:val="none" w:sz="0" w:space="0" w:color="auto"/>
        <w:right w:val="none" w:sz="0" w:space="0" w:color="auto"/>
      </w:divBdr>
    </w:div>
    <w:div w:id="1983926109">
      <w:bodyDiv w:val="1"/>
      <w:marLeft w:val="0"/>
      <w:marRight w:val="0"/>
      <w:marTop w:val="0"/>
      <w:marBottom w:val="0"/>
      <w:divBdr>
        <w:top w:val="none" w:sz="0" w:space="0" w:color="auto"/>
        <w:left w:val="none" w:sz="0" w:space="0" w:color="auto"/>
        <w:bottom w:val="none" w:sz="0" w:space="0" w:color="auto"/>
        <w:right w:val="none" w:sz="0" w:space="0" w:color="auto"/>
      </w:divBdr>
    </w:div>
    <w:div w:id="2001881651">
      <w:bodyDiv w:val="1"/>
      <w:marLeft w:val="0"/>
      <w:marRight w:val="0"/>
      <w:marTop w:val="0"/>
      <w:marBottom w:val="0"/>
      <w:divBdr>
        <w:top w:val="none" w:sz="0" w:space="0" w:color="auto"/>
        <w:left w:val="none" w:sz="0" w:space="0" w:color="auto"/>
        <w:bottom w:val="none" w:sz="0" w:space="0" w:color="auto"/>
        <w:right w:val="none" w:sz="0" w:space="0" w:color="auto"/>
      </w:divBdr>
    </w:div>
    <w:div w:id="2015960203">
      <w:bodyDiv w:val="1"/>
      <w:marLeft w:val="0"/>
      <w:marRight w:val="0"/>
      <w:marTop w:val="0"/>
      <w:marBottom w:val="0"/>
      <w:divBdr>
        <w:top w:val="none" w:sz="0" w:space="0" w:color="auto"/>
        <w:left w:val="none" w:sz="0" w:space="0" w:color="auto"/>
        <w:bottom w:val="none" w:sz="0" w:space="0" w:color="auto"/>
        <w:right w:val="none" w:sz="0" w:space="0" w:color="auto"/>
      </w:divBdr>
      <w:divsChild>
        <w:div w:id="1020013524">
          <w:marLeft w:val="0"/>
          <w:marRight w:val="0"/>
          <w:marTop w:val="0"/>
          <w:marBottom w:val="0"/>
          <w:divBdr>
            <w:top w:val="none" w:sz="0" w:space="0" w:color="auto"/>
            <w:left w:val="none" w:sz="0" w:space="0" w:color="auto"/>
            <w:bottom w:val="none" w:sz="0" w:space="0" w:color="auto"/>
            <w:right w:val="none" w:sz="0" w:space="0" w:color="auto"/>
          </w:divBdr>
          <w:divsChild>
            <w:div w:id="1288050351">
              <w:marLeft w:val="0"/>
              <w:marRight w:val="0"/>
              <w:marTop w:val="0"/>
              <w:marBottom w:val="0"/>
              <w:divBdr>
                <w:top w:val="none" w:sz="0" w:space="0" w:color="auto"/>
                <w:left w:val="none" w:sz="0" w:space="0" w:color="auto"/>
                <w:bottom w:val="none" w:sz="0" w:space="0" w:color="auto"/>
                <w:right w:val="none" w:sz="0" w:space="0" w:color="auto"/>
              </w:divBdr>
              <w:divsChild>
                <w:div w:id="2058122730">
                  <w:marLeft w:val="0"/>
                  <w:marRight w:val="0"/>
                  <w:marTop w:val="0"/>
                  <w:marBottom w:val="0"/>
                  <w:divBdr>
                    <w:top w:val="none" w:sz="0" w:space="0" w:color="auto"/>
                    <w:left w:val="none" w:sz="0" w:space="0" w:color="auto"/>
                    <w:bottom w:val="none" w:sz="0" w:space="0" w:color="auto"/>
                    <w:right w:val="none" w:sz="0" w:space="0" w:color="auto"/>
                  </w:divBdr>
                  <w:divsChild>
                    <w:div w:id="1011490861">
                      <w:marLeft w:val="0"/>
                      <w:marRight w:val="0"/>
                      <w:marTop w:val="0"/>
                      <w:marBottom w:val="0"/>
                      <w:divBdr>
                        <w:top w:val="none" w:sz="0" w:space="0" w:color="auto"/>
                        <w:left w:val="none" w:sz="0" w:space="0" w:color="auto"/>
                        <w:bottom w:val="none" w:sz="0" w:space="0" w:color="auto"/>
                        <w:right w:val="none" w:sz="0" w:space="0" w:color="auto"/>
                      </w:divBdr>
                      <w:divsChild>
                        <w:div w:id="1185746082">
                          <w:marLeft w:val="0"/>
                          <w:marRight w:val="0"/>
                          <w:marTop w:val="0"/>
                          <w:marBottom w:val="0"/>
                          <w:divBdr>
                            <w:top w:val="none" w:sz="0" w:space="0" w:color="auto"/>
                            <w:left w:val="none" w:sz="0" w:space="0" w:color="auto"/>
                            <w:bottom w:val="none" w:sz="0" w:space="0" w:color="auto"/>
                            <w:right w:val="none" w:sz="0" w:space="0" w:color="auto"/>
                          </w:divBdr>
                          <w:divsChild>
                            <w:div w:id="1728527142">
                              <w:marLeft w:val="0"/>
                              <w:marRight w:val="0"/>
                              <w:marTop w:val="0"/>
                              <w:marBottom w:val="0"/>
                              <w:divBdr>
                                <w:top w:val="none" w:sz="0" w:space="0" w:color="auto"/>
                                <w:left w:val="none" w:sz="0" w:space="0" w:color="auto"/>
                                <w:bottom w:val="none" w:sz="0" w:space="0" w:color="auto"/>
                                <w:right w:val="none" w:sz="0" w:space="0" w:color="auto"/>
                              </w:divBdr>
                              <w:divsChild>
                                <w:div w:id="670066841">
                                  <w:marLeft w:val="0"/>
                                  <w:marRight w:val="0"/>
                                  <w:marTop w:val="0"/>
                                  <w:marBottom w:val="0"/>
                                  <w:divBdr>
                                    <w:top w:val="none" w:sz="0" w:space="0" w:color="auto"/>
                                    <w:left w:val="none" w:sz="0" w:space="0" w:color="auto"/>
                                    <w:bottom w:val="none" w:sz="0" w:space="0" w:color="auto"/>
                                    <w:right w:val="none" w:sz="0" w:space="0" w:color="auto"/>
                                  </w:divBdr>
                                  <w:divsChild>
                                    <w:div w:id="1907716405">
                                      <w:marLeft w:val="0"/>
                                      <w:marRight w:val="0"/>
                                      <w:marTop w:val="0"/>
                                      <w:marBottom w:val="0"/>
                                      <w:divBdr>
                                        <w:top w:val="none" w:sz="0" w:space="0" w:color="auto"/>
                                        <w:left w:val="none" w:sz="0" w:space="0" w:color="auto"/>
                                        <w:bottom w:val="none" w:sz="0" w:space="0" w:color="auto"/>
                                        <w:right w:val="none" w:sz="0" w:space="0" w:color="auto"/>
                                      </w:divBdr>
                                      <w:divsChild>
                                        <w:div w:id="1866362747">
                                          <w:marLeft w:val="2"/>
                                          <w:marRight w:val="0"/>
                                          <w:marTop w:val="0"/>
                                          <w:marBottom w:val="0"/>
                                          <w:divBdr>
                                            <w:top w:val="none" w:sz="0" w:space="0" w:color="auto"/>
                                            <w:left w:val="none" w:sz="0" w:space="0" w:color="auto"/>
                                            <w:bottom w:val="none" w:sz="0" w:space="0" w:color="auto"/>
                                            <w:right w:val="none" w:sz="0" w:space="0" w:color="auto"/>
                                          </w:divBdr>
                                          <w:divsChild>
                                            <w:div w:id="2064744109">
                                              <w:marLeft w:val="0"/>
                                              <w:marRight w:val="0"/>
                                              <w:marTop w:val="0"/>
                                              <w:marBottom w:val="0"/>
                                              <w:divBdr>
                                                <w:top w:val="none" w:sz="0" w:space="0" w:color="auto"/>
                                                <w:left w:val="none" w:sz="0" w:space="0" w:color="auto"/>
                                                <w:bottom w:val="none" w:sz="0" w:space="0" w:color="auto"/>
                                                <w:right w:val="none" w:sz="0" w:space="0" w:color="auto"/>
                                              </w:divBdr>
                                              <w:divsChild>
                                                <w:div w:id="328872343">
                                                  <w:marLeft w:val="0"/>
                                                  <w:marRight w:val="0"/>
                                                  <w:marTop w:val="0"/>
                                                  <w:marBottom w:val="300"/>
                                                  <w:divBdr>
                                                    <w:top w:val="none" w:sz="0" w:space="0" w:color="auto"/>
                                                    <w:left w:val="none" w:sz="0" w:space="0" w:color="auto"/>
                                                    <w:bottom w:val="none" w:sz="0" w:space="0" w:color="auto"/>
                                                    <w:right w:val="none" w:sz="0" w:space="0" w:color="auto"/>
                                                  </w:divBdr>
                                                  <w:divsChild>
                                                    <w:div w:id="1638099005">
                                                      <w:marLeft w:val="0"/>
                                                      <w:marRight w:val="0"/>
                                                      <w:marTop w:val="0"/>
                                                      <w:marBottom w:val="0"/>
                                                      <w:divBdr>
                                                        <w:top w:val="none" w:sz="0" w:space="0" w:color="auto"/>
                                                        <w:left w:val="none" w:sz="0" w:space="0" w:color="auto"/>
                                                        <w:bottom w:val="none" w:sz="0" w:space="0" w:color="auto"/>
                                                        <w:right w:val="none" w:sz="0" w:space="0" w:color="auto"/>
                                                      </w:divBdr>
                                                      <w:divsChild>
                                                        <w:div w:id="301737295">
                                                          <w:marLeft w:val="0"/>
                                                          <w:marRight w:val="0"/>
                                                          <w:marTop w:val="0"/>
                                                          <w:marBottom w:val="0"/>
                                                          <w:divBdr>
                                                            <w:top w:val="none" w:sz="0" w:space="0" w:color="auto"/>
                                                            <w:left w:val="none" w:sz="0" w:space="0" w:color="auto"/>
                                                            <w:bottom w:val="none" w:sz="0" w:space="0" w:color="auto"/>
                                                            <w:right w:val="none" w:sz="0" w:space="0" w:color="auto"/>
                                                          </w:divBdr>
                                                          <w:divsChild>
                                                            <w:div w:id="21390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5420703">
      <w:bodyDiv w:val="1"/>
      <w:marLeft w:val="0"/>
      <w:marRight w:val="0"/>
      <w:marTop w:val="0"/>
      <w:marBottom w:val="0"/>
      <w:divBdr>
        <w:top w:val="none" w:sz="0" w:space="0" w:color="auto"/>
        <w:left w:val="none" w:sz="0" w:space="0" w:color="auto"/>
        <w:bottom w:val="none" w:sz="0" w:space="0" w:color="auto"/>
        <w:right w:val="none" w:sz="0" w:space="0" w:color="auto"/>
      </w:divBdr>
      <w:divsChild>
        <w:div w:id="462192455">
          <w:marLeft w:val="0"/>
          <w:marRight w:val="0"/>
          <w:marTop w:val="0"/>
          <w:marBottom w:val="0"/>
          <w:divBdr>
            <w:top w:val="none" w:sz="0" w:space="0" w:color="auto"/>
            <w:left w:val="none" w:sz="0" w:space="0" w:color="auto"/>
            <w:bottom w:val="none" w:sz="0" w:space="0" w:color="auto"/>
            <w:right w:val="none" w:sz="0" w:space="0" w:color="auto"/>
          </w:divBdr>
          <w:divsChild>
            <w:div w:id="2098747402">
              <w:marLeft w:val="0"/>
              <w:marRight w:val="0"/>
              <w:marTop w:val="0"/>
              <w:marBottom w:val="0"/>
              <w:divBdr>
                <w:top w:val="none" w:sz="0" w:space="0" w:color="auto"/>
                <w:left w:val="none" w:sz="0" w:space="0" w:color="auto"/>
                <w:bottom w:val="none" w:sz="0" w:space="0" w:color="auto"/>
                <w:right w:val="none" w:sz="0" w:space="0" w:color="auto"/>
              </w:divBdr>
              <w:divsChild>
                <w:div w:id="1345084956">
                  <w:marLeft w:val="0"/>
                  <w:marRight w:val="0"/>
                  <w:marTop w:val="0"/>
                  <w:marBottom w:val="0"/>
                  <w:divBdr>
                    <w:top w:val="none" w:sz="0" w:space="0" w:color="auto"/>
                    <w:left w:val="none" w:sz="0" w:space="0" w:color="auto"/>
                    <w:bottom w:val="none" w:sz="0" w:space="0" w:color="auto"/>
                    <w:right w:val="none" w:sz="0" w:space="0" w:color="auto"/>
                  </w:divBdr>
                  <w:divsChild>
                    <w:div w:id="791900833">
                      <w:marLeft w:val="0"/>
                      <w:marRight w:val="0"/>
                      <w:marTop w:val="0"/>
                      <w:marBottom w:val="0"/>
                      <w:divBdr>
                        <w:top w:val="none" w:sz="0" w:space="0" w:color="auto"/>
                        <w:left w:val="none" w:sz="0" w:space="0" w:color="auto"/>
                        <w:bottom w:val="none" w:sz="0" w:space="0" w:color="auto"/>
                        <w:right w:val="none" w:sz="0" w:space="0" w:color="auto"/>
                      </w:divBdr>
                      <w:divsChild>
                        <w:div w:id="185800553">
                          <w:marLeft w:val="0"/>
                          <w:marRight w:val="0"/>
                          <w:marTop w:val="0"/>
                          <w:marBottom w:val="0"/>
                          <w:divBdr>
                            <w:top w:val="none" w:sz="0" w:space="0" w:color="auto"/>
                            <w:left w:val="none" w:sz="0" w:space="0" w:color="auto"/>
                            <w:bottom w:val="none" w:sz="0" w:space="0" w:color="auto"/>
                            <w:right w:val="none" w:sz="0" w:space="0" w:color="auto"/>
                          </w:divBdr>
                        </w:div>
                        <w:div w:id="1350983344">
                          <w:marLeft w:val="0"/>
                          <w:marRight w:val="0"/>
                          <w:marTop w:val="0"/>
                          <w:marBottom w:val="0"/>
                          <w:divBdr>
                            <w:top w:val="none" w:sz="0" w:space="0" w:color="auto"/>
                            <w:left w:val="none" w:sz="0" w:space="0" w:color="auto"/>
                            <w:bottom w:val="none" w:sz="0" w:space="0" w:color="auto"/>
                            <w:right w:val="none" w:sz="0" w:space="0" w:color="auto"/>
                          </w:divBdr>
                          <w:divsChild>
                            <w:div w:id="462045232">
                              <w:marLeft w:val="0"/>
                              <w:marRight w:val="0"/>
                              <w:marTop w:val="0"/>
                              <w:marBottom w:val="0"/>
                              <w:divBdr>
                                <w:top w:val="none" w:sz="0" w:space="0" w:color="auto"/>
                                <w:left w:val="none" w:sz="0" w:space="0" w:color="auto"/>
                                <w:bottom w:val="none" w:sz="0" w:space="0" w:color="auto"/>
                                <w:right w:val="none" w:sz="0" w:space="0" w:color="auto"/>
                              </w:divBdr>
                            </w:div>
                            <w:div w:id="1038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422">
                      <w:marLeft w:val="0"/>
                      <w:marRight w:val="0"/>
                      <w:marTop w:val="0"/>
                      <w:marBottom w:val="0"/>
                      <w:divBdr>
                        <w:top w:val="none" w:sz="0" w:space="0" w:color="auto"/>
                        <w:left w:val="none" w:sz="0" w:space="0" w:color="auto"/>
                        <w:bottom w:val="none" w:sz="0" w:space="0" w:color="auto"/>
                        <w:right w:val="none" w:sz="0" w:space="0" w:color="auto"/>
                      </w:divBdr>
                      <w:divsChild>
                        <w:div w:id="951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43781">
      <w:bodyDiv w:val="1"/>
      <w:marLeft w:val="0"/>
      <w:marRight w:val="0"/>
      <w:marTop w:val="0"/>
      <w:marBottom w:val="0"/>
      <w:divBdr>
        <w:top w:val="none" w:sz="0" w:space="0" w:color="auto"/>
        <w:left w:val="none" w:sz="0" w:space="0" w:color="auto"/>
        <w:bottom w:val="none" w:sz="0" w:space="0" w:color="auto"/>
        <w:right w:val="none" w:sz="0" w:space="0" w:color="auto"/>
      </w:divBdr>
    </w:div>
    <w:div w:id="2067873645">
      <w:bodyDiv w:val="1"/>
      <w:marLeft w:val="0"/>
      <w:marRight w:val="0"/>
      <w:marTop w:val="0"/>
      <w:marBottom w:val="0"/>
      <w:divBdr>
        <w:top w:val="none" w:sz="0" w:space="0" w:color="auto"/>
        <w:left w:val="none" w:sz="0" w:space="0" w:color="auto"/>
        <w:bottom w:val="none" w:sz="0" w:space="0" w:color="auto"/>
        <w:right w:val="none" w:sz="0" w:space="0" w:color="auto"/>
      </w:divBdr>
      <w:divsChild>
        <w:div w:id="1887375601">
          <w:marLeft w:val="0"/>
          <w:marRight w:val="0"/>
          <w:marTop w:val="0"/>
          <w:marBottom w:val="0"/>
          <w:divBdr>
            <w:top w:val="none" w:sz="0" w:space="0" w:color="auto"/>
            <w:left w:val="none" w:sz="0" w:space="0" w:color="auto"/>
            <w:bottom w:val="none" w:sz="0" w:space="0" w:color="auto"/>
            <w:right w:val="none" w:sz="0" w:space="0" w:color="auto"/>
          </w:divBdr>
          <w:divsChild>
            <w:div w:id="78332926">
              <w:marLeft w:val="0"/>
              <w:marRight w:val="0"/>
              <w:marTop w:val="0"/>
              <w:marBottom w:val="0"/>
              <w:divBdr>
                <w:top w:val="none" w:sz="0" w:space="0" w:color="auto"/>
                <w:left w:val="none" w:sz="0" w:space="0" w:color="auto"/>
                <w:bottom w:val="none" w:sz="0" w:space="0" w:color="auto"/>
                <w:right w:val="none" w:sz="0" w:space="0" w:color="auto"/>
              </w:divBdr>
              <w:divsChild>
                <w:div w:id="568005870">
                  <w:marLeft w:val="0"/>
                  <w:marRight w:val="0"/>
                  <w:marTop w:val="0"/>
                  <w:marBottom w:val="0"/>
                  <w:divBdr>
                    <w:top w:val="none" w:sz="0" w:space="0" w:color="auto"/>
                    <w:left w:val="none" w:sz="0" w:space="0" w:color="auto"/>
                    <w:bottom w:val="none" w:sz="0" w:space="0" w:color="auto"/>
                    <w:right w:val="none" w:sz="0" w:space="0" w:color="auto"/>
                  </w:divBdr>
                  <w:divsChild>
                    <w:div w:id="1535731280">
                      <w:marLeft w:val="0"/>
                      <w:marRight w:val="0"/>
                      <w:marTop w:val="0"/>
                      <w:marBottom w:val="0"/>
                      <w:divBdr>
                        <w:top w:val="none" w:sz="0" w:space="0" w:color="auto"/>
                        <w:left w:val="none" w:sz="0" w:space="0" w:color="auto"/>
                        <w:bottom w:val="none" w:sz="0" w:space="0" w:color="auto"/>
                        <w:right w:val="none" w:sz="0" w:space="0" w:color="auto"/>
                      </w:divBdr>
                      <w:divsChild>
                        <w:div w:id="1171263658">
                          <w:marLeft w:val="0"/>
                          <w:marRight w:val="0"/>
                          <w:marTop w:val="0"/>
                          <w:marBottom w:val="0"/>
                          <w:divBdr>
                            <w:top w:val="none" w:sz="0" w:space="0" w:color="auto"/>
                            <w:left w:val="none" w:sz="0" w:space="0" w:color="auto"/>
                            <w:bottom w:val="none" w:sz="0" w:space="0" w:color="auto"/>
                            <w:right w:val="none" w:sz="0" w:space="0" w:color="auto"/>
                          </w:divBdr>
                          <w:divsChild>
                            <w:div w:id="277882704">
                              <w:marLeft w:val="0"/>
                              <w:marRight w:val="0"/>
                              <w:marTop w:val="0"/>
                              <w:marBottom w:val="0"/>
                              <w:divBdr>
                                <w:top w:val="none" w:sz="0" w:space="0" w:color="auto"/>
                                <w:left w:val="none" w:sz="0" w:space="0" w:color="auto"/>
                                <w:bottom w:val="none" w:sz="0" w:space="0" w:color="auto"/>
                                <w:right w:val="none" w:sz="0" w:space="0" w:color="auto"/>
                              </w:divBdr>
                              <w:divsChild>
                                <w:div w:id="1235166705">
                                  <w:marLeft w:val="0"/>
                                  <w:marRight w:val="0"/>
                                  <w:marTop w:val="0"/>
                                  <w:marBottom w:val="0"/>
                                  <w:divBdr>
                                    <w:top w:val="none" w:sz="0" w:space="0" w:color="auto"/>
                                    <w:left w:val="none" w:sz="0" w:space="0" w:color="auto"/>
                                    <w:bottom w:val="none" w:sz="0" w:space="0" w:color="auto"/>
                                    <w:right w:val="none" w:sz="0" w:space="0" w:color="auto"/>
                                  </w:divBdr>
                                  <w:divsChild>
                                    <w:div w:id="72632173">
                                      <w:marLeft w:val="0"/>
                                      <w:marRight w:val="0"/>
                                      <w:marTop w:val="0"/>
                                      <w:marBottom w:val="0"/>
                                      <w:divBdr>
                                        <w:top w:val="none" w:sz="0" w:space="0" w:color="auto"/>
                                        <w:left w:val="none" w:sz="0" w:space="0" w:color="auto"/>
                                        <w:bottom w:val="none" w:sz="0" w:space="0" w:color="auto"/>
                                        <w:right w:val="none" w:sz="0" w:space="0" w:color="auto"/>
                                      </w:divBdr>
                                      <w:divsChild>
                                        <w:div w:id="205024961">
                                          <w:marLeft w:val="2"/>
                                          <w:marRight w:val="0"/>
                                          <w:marTop w:val="0"/>
                                          <w:marBottom w:val="0"/>
                                          <w:divBdr>
                                            <w:top w:val="none" w:sz="0" w:space="0" w:color="auto"/>
                                            <w:left w:val="none" w:sz="0" w:space="0" w:color="auto"/>
                                            <w:bottom w:val="none" w:sz="0" w:space="0" w:color="auto"/>
                                            <w:right w:val="none" w:sz="0" w:space="0" w:color="auto"/>
                                          </w:divBdr>
                                          <w:divsChild>
                                            <w:div w:id="1997804746">
                                              <w:marLeft w:val="0"/>
                                              <w:marRight w:val="0"/>
                                              <w:marTop w:val="0"/>
                                              <w:marBottom w:val="0"/>
                                              <w:divBdr>
                                                <w:top w:val="none" w:sz="0" w:space="0" w:color="auto"/>
                                                <w:left w:val="none" w:sz="0" w:space="0" w:color="auto"/>
                                                <w:bottom w:val="none" w:sz="0" w:space="0" w:color="auto"/>
                                                <w:right w:val="none" w:sz="0" w:space="0" w:color="auto"/>
                                              </w:divBdr>
                                              <w:divsChild>
                                                <w:div w:id="493954357">
                                                  <w:marLeft w:val="0"/>
                                                  <w:marRight w:val="0"/>
                                                  <w:marTop w:val="0"/>
                                                  <w:marBottom w:val="300"/>
                                                  <w:divBdr>
                                                    <w:top w:val="none" w:sz="0" w:space="0" w:color="auto"/>
                                                    <w:left w:val="none" w:sz="0" w:space="0" w:color="auto"/>
                                                    <w:bottom w:val="none" w:sz="0" w:space="0" w:color="auto"/>
                                                    <w:right w:val="none" w:sz="0" w:space="0" w:color="auto"/>
                                                  </w:divBdr>
                                                  <w:divsChild>
                                                    <w:div w:id="1705328405">
                                                      <w:marLeft w:val="0"/>
                                                      <w:marRight w:val="0"/>
                                                      <w:marTop w:val="0"/>
                                                      <w:marBottom w:val="0"/>
                                                      <w:divBdr>
                                                        <w:top w:val="none" w:sz="0" w:space="0" w:color="auto"/>
                                                        <w:left w:val="none" w:sz="0" w:space="0" w:color="auto"/>
                                                        <w:bottom w:val="none" w:sz="0" w:space="0" w:color="auto"/>
                                                        <w:right w:val="none" w:sz="0" w:space="0" w:color="auto"/>
                                                      </w:divBdr>
                                                      <w:divsChild>
                                                        <w:div w:id="255553980">
                                                          <w:marLeft w:val="0"/>
                                                          <w:marRight w:val="0"/>
                                                          <w:marTop w:val="0"/>
                                                          <w:marBottom w:val="0"/>
                                                          <w:divBdr>
                                                            <w:top w:val="none" w:sz="0" w:space="0" w:color="auto"/>
                                                            <w:left w:val="none" w:sz="0" w:space="0" w:color="auto"/>
                                                            <w:bottom w:val="none" w:sz="0" w:space="0" w:color="auto"/>
                                                            <w:right w:val="none" w:sz="0" w:space="0" w:color="auto"/>
                                                          </w:divBdr>
                                                          <w:divsChild>
                                                            <w:div w:id="2687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2581822">
      <w:bodyDiv w:val="1"/>
      <w:marLeft w:val="0"/>
      <w:marRight w:val="0"/>
      <w:marTop w:val="0"/>
      <w:marBottom w:val="0"/>
      <w:divBdr>
        <w:top w:val="none" w:sz="0" w:space="0" w:color="auto"/>
        <w:left w:val="none" w:sz="0" w:space="0" w:color="auto"/>
        <w:bottom w:val="none" w:sz="0" w:space="0" w:color="auto"/>
        <w:right w:val="none" w:sz="0" w:space="0" w:color="auto"/>
      </w:divBdr>
    </w:div>
    <w:div w:id="2083982726">
      <w:bodyDiv w:val="1"/>
      <w:marLeft w:val="0"/>
      <w:marRight w:val="0"/>
      <w:marTop w:val="0"/>
      <w:marBottom w:val="0"/>
      <w:divBdr>
        <w:top w:val="none" w:sz="0" w:space="0" w:color="auto"/>
        <w:left w:val="none" w:sz="0" w:space="0" w:color="auto"/>
        <w:bottom w:val="none" w:sz="0" w:space="0" w:color="auto"/>
        <w:right w:val="none" w:sz="0" w:space="0" w:color="auto"/>
      </w:divBdr>
    </w:div>
    <w:div w:id="2103791095">
      <w:bodyDiv w:val="1"/>
      <w:marLeft w:val="0"/>
      <w:marRight w:val="0"/>
      <w:marTop w:val="0"/>
      <w:marBottom w:val="0"/>
      <w:divBdr>
        <w:top w:val="none" w:sz="0" w:space="0" w:color="auto"/>
        <w:left w:val="none" w:sz="0" w:space="0" w:color="auto"/>
        <w:bottom w:val="none" w:sz="0" w:space="0" w:color="auto"/>
        <w:right w:val="none" w:sz="0" w:space="0" w:color="auto"/>
      </w:divBdr>
    </w:div>
    <w:div w:id="2112388501">
      <w:bodyDiv w:val="1"/>
      <w:marLeft w:val="0"/>
      <w:marRight w:val="0"/>
      <w:marTop w:val="0"/>
      <w:marBottom w:val="0"/>
      <w:divBdr>
        <w:top w:val="none" w:sz="0" w:space="0" w:color="auto"/>
        <w:left w:val="none" w:sz="0" w:space="0" w:color="auto"/>
        <w:bottom w:val="none" w:sz="0" w:space="0" w:color="auto"/>
        <w:right w:val="none" w:sz="0" w:space="0" w:color="auto"/>
      </w:divBdr>
    </w:div>
    <w:div w:id="2132897620">
      <w:bodyDiv w:val="1"/>
      <w:marLeft w:val="0"/>
      <w:marRight w:val="0"/>
      <w:marTop w:val="0"/>
      <w:marBottom w:val="0"/>
      <w:divBdr>
        <w:top w:val="none" w:sz="0" w:space="0" w:color="auto"/>
        <w:left w:val="none" w:sz="0" w:space="0" w:color="auto"/>
        <w:bottom w:val="none" w:sz="0" w:space="0" w:color="auto"/>
        <w:right w:val="none" w:sz="0" w:space="0" w:color="auto"/>
      </w:divBdr>
    </w:div>
    <w:div w:id="2134052449">
      <w:bodyDiv w:val="1"/>
      <w:marLeft w:val="0"/>
      <w:marRight w:val="0"/>
      <w:marTop w:val="0"/>
      <w:marBottom w:val="0"/>
      <w:divBdr>
        <w:top w:val="none" w:sz="0" w:space="0" w:color="auto"/>
        <w:left w:val="none" w:sz="0" w:space="0" w:color="auto"/>
        <w:bottom w:val="none" w:sz="0" w:space="0" w:color="auto"/>
        <w:right w:val="none" w:sz="0" w:space="0" w:color="auto"/>
      </w:divBdr>
    </w:div>
    <w:div w:id="2140100413">
      <w:bodyDiv w:val="1"/>
      <w:marLeft w:val="0"/>
      <w:marRight w:val="0"/>
      <w:marTop w:val="0"/>
      <w:marBottom w:val="0"/>
      <w:divBdr>
        <w:top w:val="none" w:sz="0" w:space="0" w:color="auto"/>
        <w:left w:val="none" w:sz="0" w:space="0" w:color="auto"/>
        <w:bottom w:val="none" w:sz="0" w:space="0" w:color="auto"/>
        <w:right w:val="none" w:sz="0" w:space="0" w:color="auto"/>
      </w:divBdr>
    </w:div>
    <w:div w:id="214415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corruzione.it/portal/public/classic/AttivitaAutorita/ConsultazioniOnLine/_consultazioni/_allegatoConsultazione?idAllegato=3f3417530a7780a5012f34782b7113cf" TargetMode="External"/><Relationship Id="rId13" Type="http://schemas.openxmlformats.org/officeDocument/2006/relationships/hyperlink" Target="http://www.anticorruzione.it/portal/public/classic/AttivitaAutorita/ConsultazioniOnLine/_consultazioni/_allegatoConsultazione?idAllegato=3f3417530a7780a5012f34782b7113c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ticorruzione.it/portal/public/classic/AttivitaAutorita/ConsultazioniOnLine/_consultazioni/_allegatoConsultazione?idAllegato=3f3417530a7780a5012f34782b7113c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icorruzione.it/portal/public/classic/AttivitaAutorita/ConsultazioniOnLine/_consultazioni/_allegatoConsultazione?idAllegato=3f3417530a7780a5012f34782b7113c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ppaltiecontratti.it/doc/5524623" TargetMode="External"/><Relationship Id="rId4" Type="http://schemas.openxmlformats.org/officeDocument/2006/relationships/settings" Target="settings.xml"/><Relationship Id="rId9" Type="http://schemas.openxmlformats.org/officeDocument/2006/relationships/hyperlink" Target="http://www.appaltiecontratti.it/doc/5480229" TargetMode="External"/><Relationship Id="rId14" Type="http://schemas.openxmlformats.org/officeDocument/2006/relationships/hyperlink" Target="http://www.anticorruzione.it/portal/public/classic/AttivitaAutorita/ConsultazioniOnLine/_consultazioni/_allegatoConsultazione?idAllegato=3f3417530a7780a5012f34782b7113c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nticorruzione.it/portal/public/classic/AttivitaAutorita/ConsultazioniOnLine/_consultazioni/_allegatoConsultazione?idAllegato=3f3417530a7780a5012f34782b7113cf" TargetMode="External"/><Relationship Id="rId7" Type="http://schemas.openxmlformats.org/officeDocument/2006/relationships/hyperlink" Target="http://www.italiappalti.it/blog-post.html" TargetMode="External"/><Relationship Id="rId2" Type="http://schemas.openxmlformats.org/officeDocument/2006/relationships/hyperlink" Target="http://www.appaltiecontratti.it/doc/5428847" TargetMode="External"/><Relationship Id="rId1" Type="http://schemas.openxmlformats.org/officeDocument/2006/relationships/hyperlink" Target="http://www.anticorruzione.it/portal/public/classic/AttivitaAutorita/ConsultazioniOnLine/_consultazioni/_allegatoConsultazione?idAllegato=3f3417530a7780a5012f34782b7113cf" TargetMode="External"/><Relationship Id="rId6" Type="http://schemas.openxmlformats.org/officeDocument/2006/relationships/hyperlink" Target="https://www.giustizia-amministrativa.it/cdsintra/cdsintra/AmministrazionePortale/DocumentViewer/index.html?ddocname=NUEHJTQZREPNUQLEB2ORJZQBGM&amp;q=" TargetMode="External"/><Relationship Id="rId5" Type="http://schemas.openxmlformats.org/officeDocument/2006/relationships/hyperlink" Target="http://www.anticorruzione.it/portal/public/classic/AttivitaAutorita/ConsultazioniOnLine/_consultazioni/_allegatoConsultazione?idAllegato=3f3417530a7780a5012f34782b7113cf" TargetMode="External"/><Relationship Id="rId4" Type="http://schemas.openxmlformats.org/officeDocument/2006/relationships/hyperlink" Target="http://www.anticorruzione.it/portal/public/classic/AttivitaAutorita/ConsultazioniOnLine/_consultazioni/_allegatoConsultazione?idAllegato=3f3417530a7780a5012f34782b7113c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2108B-61C1-4605-9E77-DF1E256AD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8363</Words>
  <Characters>47671</Characters>
  <Application>Microsoft Office Word</Application>
  <DocSecurity>0</DocSecurity>
  <Lines>397</Lines>
  <Paragraphs>111</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I requisiti oggettivi dell’avvalimento</vt:lpstr>
    </vt:vector>
  </TitlesOfParts>
  <Company/>
  <LinksUpToDate>false</LinksUpToDate>
  <CharactersWithSpaces>55923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Avv</dc:creator>
  <cp:lastModifiedBy>Avv</cp:lastModifiedBy>
  <cp:revision>11</cp:revision>
  <dcterms:created xsi:type="dcterms:W3CDTF">2018-02-04T19:05:00Z</dcterms:created>
  <dcterms:modified xsi:type="dcterms:W3CDTF">2018-02-05T18:54:00Z</dcterms:modified>
</cp:coreProperties>
</file>